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039049"/>
    <w:bookmarkStart w:id="1" w:name="_GoBack"/>
    <w:bookmarkEnd w:id="1"/>
    <w:p w:rsidR="00F420A6" w:rsidRDefault="004F4886" w:rsidP="007B179E">
      <w:pPr>
        <w:pStyle w:val="Corpsdetexte"/>
        <w:spacing w:after="0"/>
        <w:jc w:val="left"/>
        <w:rPr>
          <w:rFonts w:ascii="Arial" w:hAnsi="Arial" w:cs="Arial"/>
          <w:sz w:val="22"/>
          <w:szCs w:val="22"/>
        </w:rPr>
      </w:pPr>
      <w:r>
        <w:rPr>
          <w:rFonts w:ascii="Arial" w:hAnsi="Arial"/>
          <w:noProof/>
          <w:sz w:val="22"/>
          <w:szCs w:val="22"/>
          <w:lang w:val="fr-BE" w:eastAsia="fr-BE"/>
        </w:rPr>
        <mc:AlternateContent>
          <mc:Choice Requires="wps">
            <w:drawing>
              <wp:anchor distT="45720" distB="45720" distL="114300" distR="114300" simplePos="0" relativeHeight="251658240" behindDoc="0" locked="0" layoutInCell="1" allowOverlap="1" wp14:anchorId="35A9EE9C" wp14:editId="15ABCDE6">
                <wp:simplePos x="0" y="0"/>
                <wp:positionH relativeFrom="margin">
                  <wp:posOffset>0</wp:posOffset>
                </wp:positionH>
                <wp:positionV relativeFrom="paragraph">
                  <wp:posOffset>-464820</wp:posOffset>
                </wp:positionV>
                <wp:extent cx="2346960" cy="10896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8966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rsidR="000D4276" w:rsidRPr="009E2640" w:rsidRDefault="00BC36E0" w:rsidP="00F420A6">
                            <w:pPr>
                              <w:jc w:val="center"/>
                              <w:rPr>
                                <w:rFonts w:ascii="Arial" w:hAnsi="Arial" w:cs="Arial"/>
                                <w:b/>
                                <w:color w:val="000000" w:themeColor="text1"/>
                                <w:sz w:val="22"/>
                                <w:szCs w:val="22"/>
                              </w:rPr>
                            </w:pPr>
                            <w:r>
                              <w:rPr>
                                <w:rFonts w:ascii="Arial" w:hAnsi="Arial"/>
                                <w:b/>
                                <w:color w:val="000000" w:themeColor="text1"/>
                                <w:sz w:val="22"/>
                                <w:szCs w:val="22"/>
                              </w:rPr>
                              <w:t>NADO GGC</w:t>
                            </w:r>
                          </w:p>
                          <w:p w:rsidR="009E2640" w:rsidRPr="009E2640" w:rsidRDefault="00AC0D37" w:rsidP="009E2640">
                            <w:pPr>
                              <w:jc w:val="center"/>
                              <w:rPr>
                                <w:rFonts w:ascii="Arial" w:hAnsi="Arial" w:cs="Arial"/>
                                <w:color w:val="000000" w:themeColor="text1"/>
                                <w:sz w:val="22"/>
                                <w:szCs w:val="22"/>
                              </w:rPr>
                            </w:pPr>
                            <w:r>
                              <w:rPr>
                                <w:rFonts w:ascii="Arial" w:hAnsi="Arial"/>
                                <w:color w:val="000000" w:themeColor="text1"/>
                                <w:sz w:val="22"/>
                                <w:szCs w:val="22"/>
                              </w:rPr>
                              <w:t xml:space="preserve">Belliardstraat 71/1 - 1040 Brussel </w:t>
                            </w:r>
                          </w:p>
                          <w:p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tel. +32 (0)2 552 01 13</w:t>
                            </w:r>
                          </w:p>
                          <w:p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szCs w:val="22"/>
                              </w:rPr>
                              <w:t>E-mail : antidoping@ccc.brussels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A9EE9C" id="_x0000_t202" coordsize="21600,21600" o:spt="202" path="m,l,21600r21600,l21600,xe">
                <v:stroke joinstyle="miter"/>
                <v:path gradientshapeok="t" o:connecttype="rect"/>
              </v:shapetype>
              <v:shape id="Text Box 2" o:spid="_x0000_s1026" type="#_x0000_t202" style="position:absolute;margin-left:0;margin-top:-36.6pt;width:184.8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" filled="f" strokecolor="black [3213]">
                <v:textbox>
                  <w:txbxContent>
                    <w:p w14:paraId="7303FAC5" w14:textId="3DA2BC92" w:rsidR="000D4276" w:rsidRPr="009E2640" w:rsidRDefault="00BC36E0" w:rsidP="00F420A6">
                      <w:pPr>
                        <w:jc w:val="center"/>
                        <w:rPr>
                          <w:b/>
                          <w:color w:val="000000" w:themeColor="text1"/>
                          <w:sz w:val="22"/>
                          <w:szCs w:val="22"/>
                          <w:rFonts w:ascii="Arial" w:hAnsi="Arial" w:cs="Arial"/>
                        </w:rPr>
                      </w:pPr>
                      <w:r>
                        <w:rPr>
                          <w:b/>
                          <w:color w:val="000000" w:themeColor="text1"/>
                          <w:sz w:val="22"/>
                          <w:szCs w:val="22"/>
                          <w:rFonts w:ascii="Arial" w:hAnsi="Arial"/>
                        </w:rPr>
                        <w:t xml:space="preserve">NADO GGC</w:t>
                      </w:r>
                    </w:p>
                    <w:p w14:paraId="6254DAE4" w14:textId="60EF742E" w:rsidR="009E2640" w:rsidRPr="009E2640" w:rsidRDefault="00AC0D37" w:rsidP="009E2640">
                      <w:pPr>
                        <w:jc w:val="center"/>
                        <w:rPr>
                          <w:color w:val="000000" w:themeColor="text1"/>
                          <w:sz w:val="22"/>
                          <w:szCs w:val="22"/>
                          <w:rFonts w:ascii="Arial" w:hAnsi="Arial" w:cs="Arial"/>
                        </w:rPr>
                      </w:pPr>
                      <w:r>
                        <w:rPr>
                          <w:color w:val="000000" w:themeColor="text1"/>
                          <w:sz w:val="22"/>
                          <w:szCs w:val="22"/>
                          <w:rFonts w:ascii="Arial" w:hAnsi="Arial"/>
                        </w:rPr>
                        <w:t xml:space="preserve">Belliardstraat 71/1 - 1040 Brussel</w:t>
                      </w:r>
                      <w:r>
                        <w:rPr>
                          <w:color w:val="000000" w:themeColor="text1"/>
                          <w:sz w:val="22"/>
                          <w:szCs w:val="22"/>
                          <w:rFonts w:ascii="Arial" w:hAnsi="Arial"/>
                        </w:rPr>
                        <w:t xml:space="preserve"> </w:t>
                      </w:r>
                    </w:p>
                    <w:p w14:paraId="0DCC26DD" w14:textId="77777777" w:rsidR="009E2640" w:rsidRPr="009E2640" w:rsidRDefault="009E2640" w:rsidP="009E2640">
                      <w:pPr>
                        <w:jc w:val="center"/>
                        <w:rPr>
                          <w:color w:val="000000" w:themeColor="text1"/>
                          <w:sz w:val="22"/>
                          <w:szCs w:val="22"/>
                          <w:rFonts w:ascii="Arial" w:hAnsi="Arial" w:cs="Arial"/>
                        </w:rPr>
                      </w:pPr>
                      <w:r>
                        <w:rPr>
                          <w:color w:val="000000" w:themeColor="text1"/>
                          <w:sz w:val="22"/>
                          <w:szCs w:val="22"/>
                          <w:rFonts w:ascii="Arial" w:hAnsi="Arial"/>
                        </w:rPr>
                        <w:t xml:space="preserve">tel.</w:t>
                      </w:r>
                      <w:r>
                        <w:rPr>
                          <w:color w:val="000000" w:themeColor="text1"/>
                          <w:sz w:val="22"/>
                          <w:szCs w:val="22"/>
                          <w:rFonts w:ascii="Arial" w:hAnsi="Arial"/>
                        </w:rPr>
                        <w:t xml:space="preserve"> </w:t>
                      </w:r>
                      <w:r>
                        <w:rPr>
                          <w:color w:val="000000" w:themeColor="text1"/>
                          <w:sz w:val="22"/>
                          <w:szCs w:val="22"/>
                          <w:rFonts w:ascii="Arial" w:hAnsi="Arial"/>
                        </w:rPr>
                        <w:t xml:space="preserve">+32 (0)2 552 01 13</w:t>
                      </w:r>
                    </w:p>
                    <w:p w14:paraId="2728F6EC" w14:textId="61A18DDC" w:rsidR="009E2640" w:rsidRPr="009E2640" w:rsidRDefault="009E2640" w:rsidP="009E2640">
                      <w:pPr>
                        <w:jc w:val="center"/>
                        <w:rPr>
                          <w:color w:val="000000" w:themeColor="text1"/>
                          <w:sz w:val="22"/>
                          <w:szCs w:val="22"/>
                          <w:rFonts w:ascii="Arial" w:hAnsi="Arial" w:cs="Arial"/>
                        </w:rPr>
                      </w:pPr>
                      <w:r>
                        <w:rPr>
                          <w:color w:val="000000" w:themeColor="text1"/>
                          <w:sz w:val="22"/>
                          <w:szCs w:val="22"/>
                          <w:rFonts w:ascii="Arial" w:hAnsi="Arial"/>
                        </w:rPr>
                        <w:t xml:space="preserve">E-mail : antidoping@ccc.brussels</w:t>
                      </w:r>
                    </w:p>
                  </w:txbxContent>
                </v:textbox>
                <w10:wrap anchorx="margin"/>
              </v:shape>
            </w:pict>
          </mc:Fallback>
        </mc:AlternateContent>
      </w:r>
    </w:p>
    <w:p w:rsidR="004F4886" w:rsidRPr="008C36C3" w:rsidRDefault="004F4886" w:rsidP="00F420A6">
      <w:pPr>
        <w:pStyle w:val="Corpsdetexte"/>
        <w:jc w:val="left"/>
        <w:rPr>
          <w:rFonts w:ascii="Arial" w:hAnsi="Arial" w:cs="Arial"/>
          <w:sz w:val="22"/>
          <w:szCs w:val="22"/>
          <w:lang w:val="fr-CA"/>
        </w:rPr>
      </w:pPr>
    </w:p>
    <w:p w:rsidR="00FC0742" w:rsidRPr="008C36C3" w:rsidRDefault="00FC0742" w:rsidP="003A59F0">
      <w:pPr>
        <w:pStyle w:val="Corpsdetexte"/>
        <w:spacing w:after="120"/>
        <w:rPr>
          <w:lang w:val="fr-CA"/>
        </w:rPr>
      </w:pPr>
    </w:p>
    <w:bookmarkEnd w:id="0"/>
    <w:p w:rsidR="005F2D4B" w:rsidRPr="008C36C3" w:rsidRDefault="00BC36E0" w:rsidP="003A59F0">
      <w:pPr>
        <w:pStyle w:val="TitleDoc"/>
        <w:keepNext w:val="0"/>
        <w:spacing w:before="120" w:after="0"/>
        <w:rPr>
          <w:rFonts w:ascii="Arial" w:hAnsi="Arial" w:cs="Arial"/>
          <w:color w:val="000000" w:themeColor="text1"/>
          <w:szCs w:val="22"/>
        </w:rPr>
      </w:pPr>
      <w:r>
        <w:rPr>
          <w:rFonts w:ascii="Arial" w:hAnsi="Arial"/>
          <w:color w:val="000000" w:themeColor="text1"/>
          <w:szCs w:val="22"/>
        </w:rPr>
        <w:t>Natioale Antidopingorganisatie van de Gemeenschappelijke Gemeenschapscommissie van Brussel-Hoofdstad</w:t>
      </w:r>
    </w:p>
    <w:p w:rsidR="00FC0742" w:rsidRPr="00714185" w:rsidRDefault="008743CE" w:rsidP="00714185">
      <w:pPr>
        <w:pStyle w:val="Titre"/>
        <w:keepNext w:val="0"/>
        <w:spacing w:after="360"/>
      </w:pPr>
      <w:bookmarkStart w:id="2" w:name="_Toc241680064"/>
      <w:bookmarkStart w:id="3" w:name="_Toc241680311"/>
      <w:r>
        <w:rPr>
          <w:rFonts w:ascii="Arial" w:hAnsi="Arial"/>
          <w:sz w:val="24"/>
          <w:szCs w:val="22"/>
        </w:rPr>
        <w:t>Aanvraagformulier met betrekking tot de toestemming voor gebruik wegens therapeutische noodzaak</w:t>
      </w:r>
      <w:r>
        <w:rPr>
          <w:rFonts w:ascii="Arial" w:hAnsi="Arial"/>
          <w:sz w:val="24"/>
        </w:rPr>
        <w:t xml:space="preserve">  </w:t>
      </w:r>
      <w:r>
        <w:rPr>
          <w:rFonts w:ascii="Arial" w:hAnsi="Arial"/>
          <w:sz w:val="24"/>
          <w:szCs w:val="22"/>
        </w:rPr>
        <w:t>(TTN</w:t>
      </w:r>
      <w:bookmarkEnd w:id="2"/>
      <w:bookmarkEnd w:id="3"/>
      <w:r>
        <w:rPr>
          <w:rFonts w:ascii="Arial" w:hAnsi="Arial"/>
          <w:sz w:val="24"/>
          <w:szCs w:val="22"/>
        </w:rPr>
        <w:t xml:space="preserve">) </w:t>
      </w:r>
    </w:p>
    <w:p w:rsidR="00957444" w:rsidRPr="008C36C3" w:rsidRDefault="008743CE" w:rsidP="00714185">
      <w:pPr>
        <w:pStyle w:val="Corpsdetexte"/>
        <w:spacing w:after="360" w:line="276" w:lineRule="auto"/>
        <w:ind w:right="357"/>
        <w:rPr>
          <w:rFonts w:ascii="Arial" w:hAnsi="Arial" w:cs="Arial"/>
          <w:sz w:val="22"/>
          <w:szCs w:val="22"/>
        </w:rPr>
      </w:pPr>
      <w:r>
        <w:rPr>
          <w:rFonts w:ascii="Arial" w:hAnsi="Arial"/>
          <w:sz w:val="22"/>
          <w:szCs w:val="22"/>
        </w:rPr>
        <w:t xml:space="preserve">Gelieve alle rubrieken in te vullen </w:t>
      </w:r>
      <w:r>
        <w:rPr>
          <w:rFonts w:ascii="Arial" w:hAnsi="Arial"/>
          <w:sz w:val="22"/>
          <w:szCs w:val="22"/>
          <w:u w:val="single"/>
        </w:rPr>
        <w:t xml:space="preserve">met de hand </w:t>
      </w:r>
      <w:r>
        <w:rPr>
          <w:rFonts w:ascii="Arial" w:hAnsi="Arial"/>
          <w:sz w:val="22"/>
          <w:u w:val="single"/>
        </w:rPr>
        <w:t xml:space="preserve">in drukletters of op </w:t>
      </w:r>
      <w:r>
        <w:rPr>
          <w:rFonts w:ascii="Arial" w:hAnsi="Arial"/>
          <w:sz w:val="22"/>
          <w:szCs w:val="22"/>
          <w:u w:val="single"/>
        </w:rPr>
        <w:t>de computer</w:t>
      </w:r>
      <w:r>
        <w:rPr>
          <w:rFonts w:ascii="Arial" w:hAnsi="Arial"/>
          <w:sz w:val="22"/>
          <w:szCs w:val="22"/>
        </w:rPr>
        <w:t xml:space="preserve">. De sporter moet de rubrieken 1, 2, 3 en 7 invullen en de arts moet de rubrieken 4, 5 en 6 invullen. </w:t>
      </w:r>
      <w:r>
        <w:rPr>
          <w:rFonts w:ascii="Arial" w:hAnsi="Arial"/>
          <w:sz w:val="22"/>
          <w:szCs w:val="22"/>
        </w:rPr>
        <w:cr/>
        <w:t xml:space="preserve"> Onleesbare of onvolledige aanvragen worden teruggestuurd naar de afzender en moeten in een leesbare vorm en volledig opnieuw worden ingediend. </w:t>
      </w:r>
    </w:p>
    <w:p w:rsidR="00285560" w:rsidRPr="008C36C3" w:rsidRDefault="00FC0742" w:rsidP="003A59F0">
      <w:pPr>
        <w:pStyle w:val="Paragraphedeliste"/>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b/>
          <w:bCs/>
          <w:noProof/>
          <w:lang w:val="fr-BE" w:eastAsia="fr-BE"/>
        </w:rPr>
        <mc:AlternateContent>
          <mc:Choice Requires="wps">
            <w:drawing>
              <wp:anchor distT="0" distB="0" distL="114300" distR="114300" simplePos="0" relativeHeight="251658242" behindDoc="1" locked="0" layoutInCell="1" allowOverlap="1" wp14:anchorId="7E5E21E9" wp14:editId="7C47D2A4">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DEAF0C"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Pr>
          <w:rFonts w:ascii="Arial" w:hAnsi="Arial"/>
          <w:b/>
          <w:bCs/>
        </w:rPr>
        <w:t>Gegevens van de sporter</w:t>
      </w:r>
    </w:p>
    <w:p w:rsidR="00FC0742" w:rsidRPr="008C36C3" w:rsidRDefault="00FC0742" w:rsidP="003A59F0">
      <w:pPr>
        <w:pStyle w:val="Corpsdetexte"/>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331AD" w:rsidRPr="008C36C3" w:rsidRDefault="003A2D23"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60337" behindDoc="0" locked="0" layoutInCell="1" allowOverlap="1" wp14:anchorId="6A68C61A" wp14:editId="5084BC45">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050900"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49" behindDoc="0" locked="0" layoutInCell="1" allowOverlap="1" wp14:anchorId="0F378154" wp14:editId="5F693A52">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398EEE"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48" behindDoc="0" locked="0" layoutInCell="1" allowOverlap="1" wp14:anchorId="62EF4E94" wp14:editId="11A66819">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5FFCF1"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Naam: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Voorna(a)m(en): </w:t>
      </w:r>
    </w:p>
    <w:p w:rsidR="00C00427" w:rsidRPr="008C36C3" w:rsidRDefault="003A2D23" w:rsidP="003A59F0">
      <w:pPr>
        <w:pStyle w:val="Corpsdetexte"/>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62385" behindDoc="0" locked="0" layoutInCell="1" allowOverlap="1" wp14:anchorId="37F442E0" wp14:editId="30B66344">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4AADEE"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1" behindDoc="0" locked="0" layoutInCell="1" allowOverlap="1" wp14:anchorId="600B0403" wp14:editId="21A5DEE7">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D6FAF9"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Vrouw: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Man: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Geboortedatum:</w:t>
      </w:r>
    </w:p>
    <w:p w:rsidR="000331AD" w:rsidRPr="00C16924" w:rsidRDefault="000331AD" w:rsidP="001629FD">
      <w:pPr>
        <w:pStyle w:val="Corpsdetexte"/>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(dd/mm/jjjj)</w:t>
      </w:r>
    </w:p>
    <w:p w:rsidR="005F2D4B" w:rsidRPr="008C36C3" w:rsidRDefault="00353DF9"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0" behindDoc="0" locked="0" layoutInCell="1" allowOverlap="1" wp14:anchorId="73650866" wp14:editId="06003203">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35169"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Adres: </w:t>
      </w:r>
    </w:p>
    <w:p w:rsidR="000331AD" w:rsidRPr="008C36C3" w:rsidRDefault="003D6A1B" w:rsidP="001629FD">
      <w:pPr>
        <w:pStyle w:val="Corpsdetexte"/>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3" behindDoc="0" locked="0" layoutInCell="1" allowOverlap="1" wp14:anchorId="508B416E" wp14:editId="0959F67A">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00EBA7"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2" behindDoc="0" locked="0" layoutInCell="1" allowOverlap="1" wp14:anchorId="5B514DCE" wp14:editId="5922CD79">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5AA25B"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Stad: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Land: </w:t>
      </w:r>
    </w:p>
    <w:p w:rsidR="005265EB" w:rsidRPr="008C36C3" w:rsidRDefault="00E3068D" w:rsidP="003A59F0">
      <w:pPr>
        <w:pStyle w:val="Corpsdetexte"/>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5" behindDoc="0" locked="0" layoutInCell="1" allowOverlap="1" wp14:anchorId="27317B8B" wp14:editId="305D3C25">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B8633B"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4" behindDoc="0" locked="0" layoutInCell="1" allowOverlap="1" wp14:anchorId="03D91736" wp14:editId="3A5C15D6">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A1CEB7"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Telefoon: </w:t>
      </w:r>
    </w:p>
    <w:p w:rsidR="000331AD" w:rsidRDefault="006E59AF" w:rsidP="001629FD">
      <w:pPr>
        <w:pStyle w:val="Corpsdetexte"/>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(met internationaal kengetal)</w:t>
      </w:r>
    </w:p>
    <w:p w:rsidR="008C637F" w:rsidRPr="001629FD" w:rsidRDefault="00FE4862" w:rsidP="001629FD">
      <w:pPr>
        <w:pStyle w:val="Corpsdetexte"/>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97201" behindDoc="0" locked="0" layoutInCell="1" allowOverlap="1" wp14:anchorId="79BE7473" wp14:editId="1A866B72">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33C5F"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rsidR="006E59AF" w:rsidRPr="00C16924" w:rsidRDefault="00C16924" w:rsidP="001629FD">
      <w:pPr>
        <w:pStyle w:val="Corpsdetexte"/>
        <w:tabs>
          <w:tab w:val="left" w:pos="3960"/>
        </w:tabs>
        <w:spacing w:after="360"/>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2"/>
          <w:szCs w:val="22"/>
          <w:lang w:val="fr-BE" w:eastAsia="fr-BE"/>
        </w:rPr>
        <mc:AlternateContent>
          <mc:Choice Requires="wps">
            <w:drawing>
              <wp:anchor distT="0" distB="0" distL="114300" distR="114300" simplePos="0" relativeHeight="251658257" behindDoc="0" locked="0" layoutInCell="1" allowOverlap="1" wp14:anchorId="31D4BE12" wp14:editId="498C8138">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65A35B"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Pr>
          <w:rFonts w:ascii="Arial" w:hAnsi="Arial"/>
          <w:noProof/>
          <w:color w:val="000000" w:themeColor="text1"/>
          <w:sz w:val="22"/>
          <w:szCs w:val="22"/>
          <w:lang w:val="fr-BE" w:eastAsia="fr-BE"/>
        </w:rPr>
        <mc:AlternateContent>
          <mc:Choice Requires="wps">
            <w:drawing>
              <wp:anchor distT="0" distB="0" distL="114300" distR="114300" simplePos="0" relativeHeight="251658256" behindDoc="0" locked="0" layoutInCell="1" allowOverlap="1" wp14:anchorId="2E462287" wp14:editId="53A75F12">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1D1A2"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Sporttak: </w:t>
      </w:r>
    </w:p>
    <w:p w:rsidR="00394E2A" w:rsidRPr="008C36C3" w:rsidRDefault="00394E2A" w:rsidP="00394E2A">
      <w:pPr>
        <w:rPr>
          <w:rFonts w:ascii="Arial" w:hAnsi="Arial" w:cs="Arial"/>
          <w:lang w:val="fr-CA"/>
        </w:rPr>
      </w:pPr>
    </w:p>
    <w:p w:rsidR="00394E2A" w:rsidRPr="00C16924" w:rsidRDefault="00394E2A" w:rsidP="00394E2A">
      <w:pPr>
        <w:rPr>
          <w:rFonts w:ascii="Arial" w:hAnsi="Arial" w:cs="Arial"/>
          <w:lang w:val="fr-CA"/>
        </w:rPr>
      </w:pPr>
    </w:p>
    <w:p w:rsidR="0098502A" w:rsidRPr="008C36C3" w:rsidRDefault="00394E2A" w:rsidP="003A59F0">
      <w:pPr>
        <w:pStyle w:val="Paragraphedeliste"/>
        <w:numPr>
          <w:ilvl w:val="0"/>
          <w:numId w:val="9"/>
        </w:numPr>
        <w:spacing w:after="360"/>
        <w:rPr>
          <w:rFonts w:ascii="Arial" w:hAnsi="Arial" w:cs="Arial"/>
          <w:b/>
          <w:bCs/>
        </w:rPr>
      </w:pPr>
      <w:r>
        <w:rPr>
          <w:rFonts w:ascii="Arial" w:hAnsi="Arial"/>
          <w:b/>
          <w:bCs/>
          <w:noProof/>
          <w:lang w:val="fr-BE" w:eastAsia="fr-BE"/>
        </w:rPr>
        <mc:AlternateContent>
          <mc:Choice Requires="wps">
            <w:drawing>
              <wp:anchor distT="0" distB="0" distL="114300" distR="114300" simplePos="0" relativeHeight="251658243" behindDoc="1" locked="0" layoutInCell="1" allowOverlap="1" wp14:anchorId="56F7210F" wp14:editId="61BC2F63">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09C17B"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Pr>
          <w:rFonts w:ascii="Arial" w:hAnsi="Arial"/>
          <w:b/>
          <w:bCs/>
        </w:rPr>
        <w:t xml:space="preserve">Voorgaande aanvragen </w:t>
      </w:r>
    </w:p>
    <w:p w:rsidR="00394E2A" w:rsidRPr="008C36C3" w:rsidRDefault="00394E2A">
      <w:pPr>
        <w:ind w:left="180" w:right="91"/>
        <w:rPr>
          <w:rFonts w:ascii="Arial" w:hAnsi="Arial" w:cs="Arial"/>
          <w:b/>
          <w:sz w:val="14"/>
          <w:szCs w:val="14"/>
          <w:lang w:val="fr-CA"/>
        </w:rPr>
      </w:pPr>
    </w:p>
    <w:p w:rsidR="006E59AF" w:rsidRPr="008C36C3" w:rsidRDefault="00C71815" w:rsidP="001629FD">
      <w:pPr>
        <w:spacing w:after="240"/>
        <w:ind w:left="180" w:right="16"/>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64433" behindDoc="0" locked="0" layoutInCell="1" allowOverlap="1" wp14:anchorId="0B72DB3C" wp14:editId="50514059">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C0E6C3"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66481" behindDoc="0" locked="0" layoutInCell="1" allowOverlap="1" wp14:anchorId="581E6EF9" wp14:editId="22941BBA">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7CE2CD"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Pr>
          <w:rFonts w:ascii="Arial" w:hAnsi="Arial"/>
          <w:b/>
          <w:sz w:val="20"/>
          <w:szCs w:val="20"/>
        </w:rPr>
        <w:t xml:space="preserve">Hebt u al een of meerdere aanvragen om een TTN ingediend bij een antidopingorganisatie voor dezelfde aandoening? </w:t>
      </w:r>
    </w:p>
    <w:p w:rsidR="006E59AF" w:rsidRPr="008C36C3" w:rsidRDefault="009A3E10" w:rsidP="001629FD">
      <w:pPr>
        <w:spacing w:after="240"/>
        <w:ind w:firstLine="180"/>
        <w:rPr>
          <w:rFonts w:ascii="Arial" w:hAnsi="Arial" w:cs="Arial"/>
          <w:sz w:val="20"/>
          <w:szCs w:val="20"/>
        </w:rPr>
      </w:pPr>
      <w:r>
        <w:rPr>
          <w:rFonts w:ascii="Arial" w:hAnsi="Arial"/>
          <w:sz w:val="20"/>
          <w:szCs w:val="20"/>
        </w:rPr>
        <w:t xml:space="preserve">Ja </w:t>
      </w:r>
      <w:r>
        <w:rPr>
          <w:rFonts w:ascii="Arial" w:hAnsi="Arial"/>
          <w:sz w:val="20"/>
          <w:szCs w:val="20"/>
        </w:rPr>
        <w:tab/>
      </w:r>
      <w:r>
        <w:rPr>
          <w:rFonts w:ascii="Arial" w:hAnsi="Arial"/>
          <w:sz w:val="20"/>
          <w:szCs w:val="20"/>
        </w:rPr>
        <w:tab/>
        <w:t xml:space="preserve">Neen </w:t>
      </w:r>
    </w:p>
    <w:p w:rsidR="006E59AF" w:rsidRPr="008C36C3" w:rsidRDefault="00FC0742" w:rsidP="001629FD">
      <w:pPr>
        <w:spacing w:after="360"/>
        <w:ind w:firstLine="180"/>
        <w:rPr>
          <w:rStyle w:val="Textedelespacerserv"/>
          <w:i/>
          <w:iCs/>
          <w:color w:val="000000" w:themeColor="text1"/>
          <w:sz w:val="18"/>
          <w:szCs w:val="14"/>
          <w:u w:val="single"/>
        </w:rPr>
      </w:pPr>
      <w:r>
        <w:rPr>
          <w:rFonts w:ascii="Arial" w:hAnsi="Arial"/>
          <w:noProof/>
          <w:color w:val="000000" w:themeColor="text1"/>
          <w:sz w:val="20"/>
          <w:lang w:val="fr-BE" w:eastAsia="fr-BE"/>
        </w:rPr>
        <mc:AlternateContent>
          <mc:Choice Requires="wps">
            <w:drawing>
              <wp:anchor distT="0" distB="0" distL="114300" distR="114300" simplePos="0" relativeHeight="251658258" behindDoc="0" locked="0" layoutInCell="1" allowOverlap="1" wp14:anchorId="26F87D2C" wp14:editId="25E6C938">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86D4A7"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Pr>
          <w:rFonts w:ascii="Arial" w:hAnsi="Arial"/>
          <w:sz w:val="20"/>
          <w:szCs w:val="20"/>
        </w:rPr>
        <w:t xml:space="preserve">Voor welke stof(fen) of methode(s)?  </w:t>
      </w:r>
    </w:p>
    <w:p w:rsidR="009A3E10" w:rsidRPr="002F76D2" w:rsidRDefault="003D6A1B" w:rsidP="001629FD">
      <w:pPr>
        <w:tabs>
          <w:tab w:val="left" w:pos="5130"/>
          <w:tab w:val="left" w:pos="5670"/>
        </w:tabs>
        <w:spacing w:after="360"/>
        <w:ind w:firstLine="180"/>
        <w:rPr>
          <w:rStyle w:val="Textedelespacerserv"/>
          <w:rFonts w:ascii="Arial" w:hAnsi="Arial" w:cs="Arial"/>
          <w:color w:val="000000" w:themeColor="text1"/>
          <w:sz w:val="20"/>
          <w:szCs w:val="16"/>
        </w:rPr>
      </w:pPr>
      <w:r>
        <w:rPr>
          <w:rFonts w:ascii="Arial" w:hAnsi="Arial"/>
          <w:noProof/>
          <w:color w:val="000000" w:themeColor="text1"/>
          <w:sz w:val="20"/>
          <w:lang w:val="fr-BE" w:eastAsia="fr-BE"/>
        </w:rPr>
        <mc:AlternateContent>
          <mc:Choice Requires="wps">
            <w:drawing>
              <wp:anchor distT="0" distB="0" distL="114300" distR="114300" simplePos="0" relativeHeight="251658260" behindDoc="0" locked="0" layoutInCell="1" allowOverlap="1" wp14:anchorId="21C220B8" wp14:editId="2F6DEF3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F4D4AF"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9" behindDoc="0" locked="0" layoutInCell="1" allowOverlap="1" wp14:anchorId="277FBA13" wp14:editId="6A12263E">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1896E5"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Pr>
          <w:rStyle w:val="Textedelespacerserv"/>
          <w:rFonts w:ascii="Arial" w:hAnsi="Arial"/>
          <w:color w:val="000000" w:themeColor="text1"/>
          <w:sz w:val="20"/>
          <w:szCs w:val="16"/>
        </w:rPr>
        <w:t xml:space="preserve">Bij wie? </w:t>
      </w:r>
      <w:r>
        <w:rPr>
          <w:rStyle w:val="Textedelespacerserv"/>
          <w:rFonts w:ascii="Arial" w:hAnsi="Arial"/>
          <w:color w:val="000000" w:themeColor="text1"/>
          <w:sz w:val="20"/>
          <w:szCs w:val="16"/>
        </w:rPr>
        <w:tab/>
      </w:r>
      <w:r>
        <w:rPr>
          <w:rStyle w:val="Textedelespacerserv"/>
          <w:rFonts w:ascii="Arial" w:hAnsi="Arial"/>
          <w:color w:val="000000" w:themeColor="text1"/>
          <w:sz w:val="20"/>
          <w:szCs w:val="16"/>
        </w:rPr>
        <w:tab/>
        <w:t xml:space="preserve">Wanneer?  </w:t>
      </w:r>
    </w:p>
    <w:p w:rsidR="0098502A" w:rsidRPr="008C36C3" w:rsidRDefault="00C71815" w:rsidP="007B179E">
      <w:pPr>
        <w:tabs>
          <w:tab w:val="left" w:pos="3420"/>
        </w:tabs>
        <w:spacing w:after="480"/>
        <w:ind w:firstLine="180"/>
        <w:rPr>
          <w:rFonts w:ascii="Arial" w:hAnsi="Arial" w:cs="Arial"/>
          <w:sz w:val="22"/>
          <w:szCs w:val="22"/>
        </w:rPr>
      </w:pPr>
      <w:r>
        <w:rPr>
          <w:rFonts w:ascii="Arial" w:hAnsi="Arial"/>
          <w:noProof/>
          <w:color w:val="000000" w:themeColor="text1"/>
          <w:sz w:val="20"/>
          <w:lang w:val="fr-BE" w:eastAsia="fr-BE"/>
        </w:rPr>
        <w:lastRenderedPageBreak/>
        <mc:AlternateContent>
          <mc:Choice Requires="wps">
            <w:drawing>
              <wp:anchor distT="0" distB="0" distL="114300" distR="114300" simplePos="0" relativeHeight="251670577" behindDoc="0" locked="0" layoutInCell="1" allowOverlap="1" wp14:anchorId="55521354" wp14:editId="48BC728E">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8DC16"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68529" behindDoc="0" locked="0" layoutInCell="1" allowOverlap="1" wp14:anchorId="008380CA" wp14:editId="4FF078A2">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C190D8"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Pr>
          <w:rFonts w:ascii="Arial" w:hAnsi="Arial"/>
          <w:sz w:val="20"/>
          <w:szCs w:val="20"/>
        </w:rPr>
        <w:t>Beslissing: Goedgekeurd</w:t>
      </w:r>
      <w:r>
        <w:rPr>
          <w:rFonts w:ascii="Arial" w:hAnsi="Arial"/>
          <w:sz w:val="20"/>
          <w:szCs w:val="20"/>
        </w:rPr>
        <w:tab/>
        <w:t xml:space="preserve">Geweigerd </w:t>
      </w:r>
    </w:p>
    <w:p w:rsidR="00D1622B" w:rsidRPr="007B179E" w:rsidRDefault="003D6A1B" w:rsidP="004C64A7">
      <w:pPr>
        <w:pStyle w:val="Paragraphedeliste"/>
        <w:numPr>
          <w:ilvl w:val="0"/>
          <w:numId w:val="9"/>
        </w:numPr>
        <w:spacing w:after="360"/>
        <w:rPr>
          <w:rFonts w:ascii="Arial" w:hAnsi="Arial" w:cs="Arial"/>
          <w:b/>
          <w:bCs/>
        </w:rPr>
      </w:pPr>
      <w:r>
        <w:rPr>
          <w:rFonts w:ascii="Arial" w:hAnsi="Arial"/>
          <w:b/>
          <w:bCs/>
          <w:noProof/>
          <w:lang w:val="fr-BE" w:eastAsia="fr-BE"/>
        </w:rPr>
        <mc:AlternateContent>
          <mc:Choice Requires="wps">
            <w:drawing>
              <wp:anchor distT="0" distB="0" distL="114300" distR="114300" simplePos="0" relativeHeight="251672625" behindDoc="1" locked="0" layoutInCell="1" allowOverlap="1" wp14:anchorId="5750C1FB" wp14:editId="502EAB66">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3ECC60"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Pr>
          <w:rFonts w:ascii="Arial" w:hAnsi="Arial"/>
          <w:b/>
          <w:bCs/>
        </w:rPr>
        <w:t>Retroactieve aanvragen</w:t>
      </w:r>
    </w:p>
    <w:p w:rsidR="003D6A1B" w:rsidRPr="007B179E" w:rsidRDefault="003D6A1B" w:rsidP="007B179E">
      <w:pPr>
        <w:spacing w:line="276" w:lineRule="auto"/>
        <w:ind w:firstLine="180"/>
        <w:rPr>
          <w:rFonts w:ascii="Arial" w:hAnsi="Arial" w:cs="Arial"/>
          <w:sz w:val="14"/>
          <w:szCs w:val="14"/>
        </w:rPr>
      </w:pPr>
      <w:r>
        <w:rPr>
          <w:rFonts w:ascii="Arial" w:hAnsi="Arial"/>
          <w:sz w:val="14"/>
          <w:szCs w:val="14"/>
        </w:rPr>
        <w:t xml:space="preserve"> </w:t>
      </w:r>
    </w:p>
    <w:p w:rsidR="00D1622B" w:rsidRPr="008C36C3" w:rsidRDefault="003D6A1B" w:rsidP="007B179E">
      <w:pPr>
        <w:spacing w:after="360" w:line="276" w:lineRule="auto"/>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6721" behindDoc="0" locked="0" layoutInCell="1" allowOverlap="1" wp14:anchorId="29725381" wp14:editId="21FA4179">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3E2B45"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Pr>
          <w:rFonts w:ascii="Arial" w:hAnsi="Arial"/>
          <w:b/>
          <w:sz w:val="20"/>
          <w:szCs w:val="20"/>
        </w:rPr>
        <w:t>Is de huidige aanvraag retroactief?</w:t>
      </w:r>
    </w:p>
    <w:p w:rsidR="00D1622B" w:rsidRPr="008C36C3" w:rsidRDefault="003D6A1B" w:rsidP="009C1030">
      <w:pPr>
        <w:spacing w:before="120" w:after="360"/>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4673" behindDoc="0" locked="0" layoutInCell="1" allowOverlap="1" wp14:anchorId="18AE8EFC" wp14:editId="7BB00CB8">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7FAEF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Pr>
          <w:rFonts w:ascii="Arial" w:hAnsi="Arial"/>
          <w:b/>
          <w:sz w:val="20"/>
          <w:szCs w:val="20"/>
        </w:rPr>
        <w:t xml:space="preserve">Ja   </w:t>
      </w:r>
      <w:r>
        <w:rPr>
          <w:rFonts w:ascii="Arial" w:hAnsi="Arial"/>
          <w:b/>
          <w:sz w:val="20"/>
          <w:szCs w:val="20"/>
        </w:rPr>
        <w:tab/>
      </w:r>
      <w:r>
        <w:rPr>
          <w:rFonts w:ascii="Arial" w:hAnsi="Arial"/>
          <w:b/>
          <w:sz w:val="20"/>
          <w:szCs w:val="20"/>
        </w:rPr>
        <w:tab/>
        <w:t xml:space="preserve">Neen </w:t>
      </w:r>
    </w:p>
    <w:p w:rsidR="00D1622B" w:rsidRPr="008C36C3" w:rsidRDefault="0036110C" w:rsidP="002176D4">
      <w:pPr>
        <w:tabs>
          <w:tab w:val="right" w:pos="10081"/>
        </w:tabs>
        <w:spacing w:before="120" w:after="36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1" behindDoc="0" locked="0" layoutInCell="1" allowOverlap="1" wp14:anchorId="2BE4F15F" wp14:editId="090C8D2D">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8741A7"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Pr>
          <w:rFonts w:ascii="Arial" w:hAnsi="Arial"/>
          <w:sz w:val="20"/>
          <w:szCs w:val="20"/>
        </w:rPr>
        <w:t xml:space="preserve">Zo ja, op welke datum is de behandeling gestart? </w:t>
      </w:r>
      <w:r>
        <w:rPr>
          <w:rFonts w:ascii="Arial" w:hAnsi="Arial"/>
          <w:sz w:val="20"/>
          <w:szCs w:val="20"/>
        </w:rPr>
        <w:tab/>
      </w:r>
    </w:p>
    <w:p w:rsidR="00D1622B" w:rsidRPr="008C36C3" w:rsidRDefault="003D6A1B" w:rsidP="009C1030">
      <w:pPr>
        <w:spacing w:before="240" w:after="240"/>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8769" behindDoc="0" locked="0" layoutInCell="1" allowOverlap="1" wp14:anchorId="4190ABA6" wp14:editId="6615D0E6">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335984"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Pr>
          <w:rFonts w:ascii="Arial" w:hAnsi="Arial"/>
          <w:b/>
          <w:sz w:val="20"/>
          <w:szCs w:val="20"/>
        </w:rPr>
        <w:t>Is één van de volgende uitzonderingen van toepassing op uw situatie?  (artikel 4.1 van de ISTTN</w:t>
      </w:r>
      <w:r w:rsidR="00DC413F">
        <w:rPr>
          <w:rStyle w:val="Appelnotedebasdep"/>
          <w:rFonts w:ascii="Arial" w:hAnsi="Arial" w:cs="Arial"/>
          <w:b/>
          <w:sz w:val="20"/>
          <w:szCs w:val="20"/>
          <w:lang w:val="fr-CA"/>
        </w:rPr>
        <w:footnoteReference w:id="2"/>
      </w:r>
      <w:r>
        <w:rPr>
          <w:rFonts w:ascii="Arial" w:hAnsi="Arial"/>
          <w:b/>
          <w:sz w:val="20"/>
          <w:szCs w:val="20"/>
        </w:rPr>
        <w:t>). </w:t>
      </w:r>
    </w:p>
    <w:p w:rsidR="00D1622B" w:rsidRPr="008C36C3" w:rsidRDefault="00D1622B" w:rsidP="007B179E">
      <w:pPr>
        <w:spacing w:before="120" w:after="240" w:line="276" w:lineRule="auto"/>
        <w:ind w:firstLine="450"/>
        <w:rPr>
          <w:rFonts w:ascii="Arial" w:hAnsi="Arial" w:cs="Arial"/>
          <w:sz w:val="20"/>
          <w:szCs w:val="20"/>
        </w:rPr>
      </w:pPr>
      <w:r>
        <w:rPr>
          <w:rFonts w:ascii="Arial" w:hAnsi="Arial"/>
          <w:b/>
          <w:bCs/>
          <w:sz w:val="20"/>
          <w:szCs w:val="20"/>
        </w:rPr>
        <w:t>4.1 (a)</w:t>
      </w:r>
      <w:r>
        <w:rPr>
          <w:rFonts w:ascii="Arial" w:hAnsi="Arial"/>
          <w:sz w:val="20"/>
          <w:szCs w:val="20"/>
        </w:rPr>
        <w:t xml:space="preserve"> - U had een dringende of heel dringende behandeling van een medische aandoening nodig.</w:t>
      </w:r>
    </w:p>
    <w:p w:rsidR="00D1622B" w:rsidRPr="008C36C3" w:rsidDel="00816FD9" w:rsidRDefault="003D6A1B" w:rsidP="007B179E">
      <w:pPr>
        <w:pStyle w:val="Corpsdetexte2"/>
        <w:spacing w:before="120" w:after="240" w:line="276" w:lineRule="auto"/>
        <w:ind w:left="450" w:hanging="270"/>
        <w:jc w:val="both"/>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80817" behindDoc="0" locked="0" layoutInCell="1" allowOverlap="1" wp14:anchorId="6DFC0056" wp14:editId="77A5DBF3">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5A6E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Pr>
          <w:rFonts w:ascii="Arial" w:hAnsi="Arial"/>
          <w:sz w:val="20"/>
          <w:szCs w:val="20"/>
        </w:rPr>
        <w:tab/>
      </w:r>
      <w:r>
        <w:rPr>
          <w:rFonts w:ascii="Arial" w:hAnsi="Arial"/>
          <w:b/>
          <w:bCs/>
          <w:sz w:val="20"/>
          <w:szCs w:val="20"/>
        </w:rPr>
        <w:t>4.1 (b)</w:t>
      </w:r>
      <w:r>
        <w:rPr>
          <w:rFonts w:ascii="Arial" w:hAnsi="Arial"/>
          <w:sz w:val="20"/>
          <w:szCs w:val="20"/>
        </w:rPr>
        <w:t xml:space="preserve"> - Een gebrek aan tijd of mogelijkheden of andere uitzonderlijke omstandigheden beletten u een TTN-aanvraag in te dienen, of een beoordeling van een TTN te verkrijgen, voorafgaand aan de monsterneming.</w:t>
      </w:r>
    </w:p>
    <w:p w:rsidR="00D1622B" w:rsidRPr="008C36C3" w:rsidRDefault="003D6A1B" w:rsidP="007B179E">
      <w:pPr>
        <w:spacing w:before="120" w:after="240" w:line="276" w:lineRule="auto"/>
        <w:ind w:left="450" w:hanging="270"/>
        <w:rPr>
          <w:rFonts w:ascii="Arial" w:hAnsi="Arial" w:cs="Arial"/>
          <w:sz w:val="20"/>
          <w:szCs w:val="20"/>
        </w:rPr>
      </w:pPr>
      <w:r>
        <w:rPr>
          <w:rFonts w:ascii="Arial" w:hAnsi="Arial"/>
          <w:noProof/>
          <w:color w:val="000000" w:themeColor="text1"/>
          <w:sz w:val="20"/>
          <w:szCs w:val="22"/>
          <w:lang w:val="fr-BE" w:eastAsia="fr-BE"/>
        </w:rPr>
        <mc:AlternateContent>
          <mc:Choice Requires="wps">
            <w:drawing>
              <wp:anchor distT="0" distB="0" distL="114300" distR="114300" simplePos="0" relativeHeight="251684913" behindDoc="0" locked="0" layoutInCell="1" allowOverlap="1" wp14:anchorId="30F3EB18" wp14:editId="188ECE43">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D4DC90"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Pr>
          <w:rFonts w:ascii="Arial" w:hAnsi="Arial"/>
          <w:noProof/>
          <w:color w:val="000000" w:themeColor="text1"/>
          <w:sz w:val="20"/>
          <w:szCs w:val="22"/>
          <w:lang w:val="fr-BE" w:eastAsia="fr-BE"/>
        </w:rPr>
        <mc:AlternateContent>
          <mc:Choice Requires="wps">
            <w:drawing>
              <wp:anchor distT="0" distB="0" distL="114300" distR="114300" simplePos="0" relativeHeight="251682865" behindDoc="0" locked="0" layoutInCell="1" allowOverlap="1" wp14:anchorId="398BB250" wp14:editId="3F4475F6">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7BC17"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Pr>
          <w:rFonts w:ascii="Arial" w:hAnsi="Arial"/>
          <w:sz w:val="20"/>
          <w:szCs w:val="20"/>
        </w:rPr>
        <w:tab/>
      </w:r>
      <w:r>
        <w:rPr>
          <w:rFonts w:ascii="Arial" w:hAnsi="Arial"/>
          <w:b/>
          <w:bCs/>
          <w:sz w:val="20"/>
          <w:szCs w:val="20"/>
        </w:rPr>
        <w:t>4.1 (c)</w:t>
      </w:r>
      <w:r>
        <w:rPr>
          <w:rFonts w:ascii="Arial" w:hAnsi="Arial"/>
          <w:sz w:val="20"/>
          <w:szCs w:val="20"/>
        </w:rPr>
        <w:t xml:space="preserve"> -  U had niet de toestemming of verplichting om vooraf een TTN aan te vragen op grond van de antidopingregels die de </w:t>
      </w:r>
      <w:r>
        <w:rPr>
          <w:rFonts w:ascii="Arial" w:hAnsi="Arial"/>
          <w:b/>
          <w:bCs/>
          <w:sz w:val="20"/>
          <w:szCs w:val="20"/>
        </w:rPr>
        <w:t>NADO van de GGC</w:t>
      </w:r>
      <w:r>
        <w:rPr>
          <w:rFonts w:ascii="Arial" w:hAnsi="Arial"/>
          <w:sz w:val="20"/>
          <w:szCs w:val="20"/>
        </w:rPr>
        <w:t xml:space="preserve"> vaststelde..</w:t>
      </w:r>
    </w:p>
    <w:p w:rsidR="004A59A5" w:rsidRDefault="003D6A1B">
      <w:pPr>
        <w:spacing w:before="120" w:after="240" w:line="276" w:lineRule="auto"/>
        <w:ind w:left="450" w:hanging="270"/>
        <w:rPr>
          <w:rFonts w:ascii="Arial" w:hAnsi="Arial" w:cs="Arial"/>
          <w:sz w:val="20"/>
          <w:szCs w:val="20"/>
        </w:rPr>
      </w:pPr>
      <w:r>
        <w:rPr>
          <w:rFonts w:ascii="Arial" w:hAnsi="Arial"/>
          <w:sz w:val="20"/>
          <w:szCs w:val="20"/>
        </w:rPr>
        <w:tab/>
      </w:r>
      <w:r>
        <w:rPr>
          <w:rFonts w:ascii="Arial" w:hAnsi="Arial"/>
          <w:b/>
          <w:bCs/>
          <w:sz w:val="20"/>
          <w:szCs w:val="20"/>
        </w:rPr>
        <w:t>4.1 (d)</w:t>
      </w:r>
      <w:r>
        <w:rPr>
          <w:rFonts w:ascii="Arial" w:hAnsi="Arial"/>
          <w:sz w:val="20"/>
          <w:szCs w:val="20"/>
        </w:rPr>
        <w:t xml:space="preserve"> - U bent geen sporter van internationaal of nationaal niveau en u valt noch onder de verantwoordelijkheid van een internationale federatie noch een nationale antidopingorganisatie, maar u werd onderworpen aan een controle.</w:t>
      </w:r>
    </w:p>
    <w:p w:rsidR="00D1622B" w:rsidRPr="008C36C3" w:rsidRDefault="003D6A1B" w:rsidP="007B179E">
      <w:pPr>
        <w:spacing w:before="120" w:after="240" w:line="276" w:lineRule="auto"/>
        <w:ind w:left="450" w:hanging="27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86961" behindDoc="0" locked="0" layoutInCell="1" allowOverlap="1" wp14:anchorId="406E4279" wp14:editId="60F8E935">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E8B0D9"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Pr>
          <w:rFonts w:ascii="Arial" w:hAnsi="Arial"/>
          <w:sz w:val="20"/>
          <w:szCs w:val="20"/>
        </w:rPr>
        <w:tab/>
      </w:r>
      <w:r>
        <w:rPr>
          <w:rFonts w:ascii="Arial" w:hAnsi="Arial"/>
          <w:b/>
          <w:bCs/>
          <w:sz w:val="20"/>
          <w:szCs w:val="20"/>
        </w:rPr>
        <w:t>4.1 (e)</w:t>
      </w:r>
      <w:r>
        <w:rPr>
          <w:rFonts w:ascii="Arial" w:hAnsi="Arial"/>
          <w:sz w:val="20"/>
          <w:szCs w:val="20"/>
        </w:rPr>
        <w:t xml:space="preserve"> - U testte positief na gebruik buiten wedstrijdverband van een stof die alleen maar binnen wedstrijdverband verboden is, bv. S9 - Glucocorticosteroïden (zie de </w:t>
      </w:r>
      <w:hyperlink r:id="rId11" w:history="1">
        <w:r>
          <w:rPr>
            <w:rStyle w:val="Lienhypertexte"/>
            <w:rFonts w:ascii="Arial" w:hAnsi="Arial"/>
            <w:sz w:val="20"/>
            <w:szCs w:val="20"/>
          </w:rPr>
          <w:t>Verboden lijst</w:t>
        </w:r>
      </w:hyperlink>
      <w:r>
        <w:rPr>
          <w:rStyle w:val="Lienhypertexte"/>
          <w:rFonts w:ascii="Arial" w:hAnsi="Arial"/>
          <w:sz w:val="20"/>
          <w:szCs w:val="20"/>
        </w:rPr>
        <w:t>)</w:t>
      </w:r>
    </w:p>
    <w:p w:rsidR="00D1622B" w:rsidRPr="008C36C3" w:rsidRDefault="001B30A9" w:rsidP="009C1030">
      <w:pPr>
        <w:ind w:firstLine="450"/>
        <w:rPr>
          <w:rFonts w:ascii="Arial" w:hAnsi="Arial" w:cs="Arial"/>
          <w:sz w:val="20"/>
          <w:szCs w:val="20"/>
        </w:rPr>
      </w:pPr>
      <w:r>
        <w:rPr>
          <w:rFonts w:ascii="Arial" w:hAnsi="Arial"/>
          <w:sz w:val="20"/>
          <w:szCs w:val="20"/>
        </w:rPr>
        <w:t xml:space="preserve">Gelieve toe te lichten (voeg zo nodig extra documenten bij) </w:t>
      </w:r>
    </w:p>
    <w:p w:rsidR="00380082" w:rsidRPr="008C36C3" w:rsidRDefault="0036110C" w:rsidP="009C1030">
      <w:pPr>
        <w:spacing w:before="120"/>
        <w:ind w:firstLine="45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2" behindDoc="0" locked="0" layoutInCell="1" allowOverlap="1" wp14:anchorId="48177A82" wp14:editId="47C3A86A">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7D1F31"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rsidR="00380082" w:rsidRPr="008C36C3" w:rsidRDefault="0036110C" w:rsidP="009C1030">
      <w:pPr>
        <w:spacing w:after="120" w:line="276" w:lineRule="auto"/>
        <w:ind w:firstLine="180"/>
        <w:rPr>
          <w:rFonts w:ascii="Arial" w:hAnsi="Arial" w:cs="Arial"/>
        </w:rPr>
      </w:pPr>
      <w:r>
        <w:rPr>
          <w:rFonts w:ascii="Arial" w:hAnsi="Arial"/>
          <w:noProof/>
          <w:color w:val="000000" w:themeColor="text1"/>
          <w:sz w:val="20"/>
          <w:lang w:val="fr-BE" w:eastAsia="fr-BE"/>
        </w:rPr>
        <mc:AlternateContent>
          <mc:Choice Requires="wps">
            <w:drawing>
              <wp:anchor distT="0" distB="0" distL="114300" distR="114300" simplePos="0" relativeHeight="251658263" behindDoc="0" locked="0" layoutInCell="1" allowOverlap="1" wp14:anchorId="3820C685" wp14:editId="5C6CB841">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2D927"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rsidR="00380082" w:rsidRPr="008C36C3" w:rsidRDefault="0036110C" w:rsidP="009C1030">
      <w:pPr>
        <w:spacing w:after="480" w:line="276" w:lineRule="auto"/>
        <w:ind w:firstLine="180"/>
        <w:rPr>
          <w:rFonts w:ascii="Arial" w:hAnsi="Arial" w:cs="Arial"/>
        </w:rPr>
      </w:pPr>
      <w:r>
        <w:rPr>
          <w:rFonts w:ascii="Arial" w:hAnsi="Arial"/>
          <w:noProof/>
          <w:color w:val="000000" w:themeColor="text1"/>
          <w:sz w:val="20"/>
          <w:lang w:val="fr-BE" w:eastAsia="fr-BE"/>
        </w:rPr>
        <mc:AlternateContent>
          <mc:Choice Requires="wps">
            <w:drawing>
              <wp:anchor distT="0" distB="0" distL="114300" distR="114300" simplePos="0" relativeHeight="251658264" behindDoc="0" locked="0" layoutInCell="1" allowOverlap="1" wp14:anchorId="51E56A95" wp14:editId="6936AF37">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77EDD0"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rsidR="002964BA" w:rsidRDefault="002964BA">
      <w:pPr>
        <w:spacing w:after="120" w:line="276" w:lineRule="auto"/>
        <w:ind w:firstLine="450"/>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95153" behindDoc="0" locked="0" layoutInCell="1" allowOverlap="1" wp14:anchorId="71ECD00E" wp14:editId="24F6ABB0">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3142A3"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rsidR="00A4389F" w:rsidRPr="008C36C3" w:rsidRDefault="00462F6B" w:rsidP="007B179E">
      <w:pPr>
        <w:spacing w:before="240" w:after="120" w:line="276" w:lineRule="auto"/>
        <w:ind w:firstLine="450"/>
        <w:rPr>
          <w:rFonts w:ascii="Arial" w:hAnsi="Arial" w:cs="Arial"/>
          <w:sz w:val="18"/>
          <w:szCs w:val="18"/>
        </w:rPr>
      </w:pPr>
      <w:r>
        <w:rPr>
          <w:rFonts w:ascii="Arial" w:hAnsi="Arial"/>
          <w:noProof/>
          <w:color w:val="000000" w:themeColor="text1"/>
          <w:sz w:val="20"/>
          <w:lang w:val="fr-BE" w:eastAsia="fr-BE"/>
        </w:rPr>
        <mc:AlternateContent>
          <mc:Choice Requires="wps">
            <w:drawing>
              <wp:anchor distT="0" distB="0" distL="114300" distR="114300" simplePos="0" relativeHeight="251689009" behindDoc="0" locked="0" layoutInCell="1" allowOverlap="1" wp14:anchorId="2625497E" wp14:editId="7F813658">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1DA300"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Pr>
          <w:rFonts w:ascii="Arial" w:hAnsi="Arial"/>
          <w:b/>
          <w:bCs/>
          <w:sz w:val="22"/>
          <w:szCs w:val="22"/>
        </w:rPr>
        <w:t>Andere retroactieve aanvragen (artikel 4.3 van de ISTTN)</w:t>
      </w:r>
    </w:p>
    <w:p w:rsidR="004A59A5" w:rsidRPr="00E600E7" w:rsidRDefault="004A59A5" w:rsidP="009C1030">
      <w:pPr>
        <w:spacing w:after="200" w:line="276" w:lineRule="auto"/>
        <w:ind w:left="450"/>
        <w:rPr>
          <w:rFonts w:ascii="Arial" w:hAnsi="Arial" w:cs="Arial"/>
          <w:color w:val="000000"/>
          <w:sz w:val="20"/>
          <w:szCs w:val="20"/>
        </w:rPr>
      </w:pPr>
      <w:r>
        <w:rPr>
          <w:rFonts w:ascii="Arial" w:hAnsi="Arial"/>
          <w:color w:val="000000"/>
          <w:sz w:val="20"/>
          <w:szCs w:val="20"/>
        </w:rPr>
        <w:t>In uitzonderlijke omstandigheden en ondanks enige andere bepaling van de Internationale Standaard voor Toestemming wegens Therapeutische Noodzaak (ISTTN) kan een sporter een retroactieve TTN aanvragen en verkrijgen indien het, in het licht van het doel van de Code, klaarblijkelijk onbillijk zou zijn geen retroactieve TTN toe te kennen.</w:t>
      </w:r>
    </w:p>
    <w:p w:rsidR="00D1622B" w:rsidRPr="008C36C3" w:rsidRDefault="00E600E7" w:rsidP="009C1030">
      <w:pPr>
        <w:spacing w:before="120" w:line="276" w:lineRule="auto"/>
        <w:ind w:left="450"/>
        <w:rPr>
          <w:rFonts w:ascii="Arial" w:hAnsi="Arial" w:cs="Arial"/>
          <w:sz w:val="20"/>
          <w:szCs w:val="20"/>
        </w:rPr>
      </w:pPr>
      <w:r>
        <w:rPr>
          <w:rFonts w:ascii="Arial" w:hAnsi="Arial"/>
          <w:sz w:val="20"/>
          <w:szCs w:val="20"/>
        </w:rPr>
        <w:t xml:space="preserve">Om aan de voorwaarden van artikel 4.3 te voldoen, wordt u verzocht de redenen voor deze aanvraag te specificeren en alle vereiste verantwoordingsdocumenten bij te voegen. </w:t>
      </w:r>
    </w:p>
    <w:p w:rsidR="00380082" w:rsidRPr="008C36C3" w:rsidRDefault="0036110C" w:rsidP="009C1030">
      <w:pPr>
        <w:spacing w:before="120"/>
        <w:ind w:firstLine="45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5" behindDoc="0" locked="0" layoutInCell="1" allowOverlap="1" wp14:anchorId="1B0ECA6D" wp14:editId="21788633">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B72BD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rsidR="00DD75C8" w:rsidRPr="008C36C3" w:rsidRDefault="00DD75C8" w:rsidP="009C1030">
      <w:pPr>
        <w:ind w:firstLine="180"/>
        <w:rPr>
          <w:rFonts w:ascii="Arial" w:hAnsi="Arial" w:cs="Arial"/>
          <w:b/>
          <w:sz w:val="20"/>
          <w:szCs w:val="20"/>
          <w:lang w:val="fr-CA"/>
        </w:rPr>
      </w:pPr>
    </w:p>
    <w:p w:rsidR="0098502A" w:rsidRPr="008C36C3" w:rsidRDefault="0036110C" w:rsidP="009C1030">
      <w:pPr>
        <w:rPr>
          <w:rFonts w:ascii="Arial" w:hAnsi="Arial" w:cs="Arial"/>
          <w:b/>
          <w:bCs/>
          <w:sz w:val="22"/>
          <w:szCs w:val="22"/>
        </w:rPr>
      </w:pPr>
      <w:r>
        <w:rPr>
          <w:rFonts w:ascii="Arial" w:hAnsi="Arial"/>
          <w:noProof/>
          <w:color w:val="000000" w:themeColor="text1"/>
          <w:sz w:val="20"/>
          <w:lang w:val="fr-BE" w:eastAsia="fr-BE"/>
        </w:rPr>
        <w:lastRenderedPageBreak/>
        <mc:AlternateContent>
          <mc:Choice Requires="wps">
            <w:drawing>
              <wp:anchor distT="0" distB="0" distL="114300" distR="114300" simplePos="0" relativeHeight="251658266" behindDoc="0" locked="0" layoutInCell="1" allowOverlap="1" wp14:anchorId="27C11AC3" wp14:editId="362C6236">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8E6D85"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rsidR="00380082" w:rsidRPr="008C36C3" w:rsidRDefault="00380082" w:rsidP="009C1030">
      <w:pPr>
        <w:rPr>
          <w:rFonts w:ascii="Arial" w:hAnsi="Arial" w:cs="Arial"/>
          <w:b/>
          <w:bCs/>
          <w:sz w:val="22"/>
          <w:szCs w:val="22"/>
          <w:lang w:val="fr-CA"/>
        </w:rPr>
      </w:pPr>
    </w:p>
    <w:p w:rsidR="00380082" w:rsidRPr="008C36C3" w:rsidRDefault="0036110C" w:rsidP="009C1030">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58267" behindDoc="0" locked="0" layoutInCell="1" allowOverlap="1" wp14:anchorId="5FC0945F" wp14:editId="7A08E9C8">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F14C1C"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rsidR="00380082" w:rsidRPr="008C36C3" w:rsidRDefault="00380082" w:rsidP="009C1030">
      <w:pPr>
        <w:rPr>
          <w:rFonts w:ascii="Arial" w:hAnsi="Arial" w:cs="Arial"/>
          <w:b/>
          <w:bCs/>
          <w:sz w:val="22"/>
          <w:szCs w:val="22"/>
          <w:lang w:val="fr-CA"/>
        </w:rPr>
      </w:pPr>
    </w:p>
    <w:p w:rsidR="00380082" w:rsidRPr="008C36C3" w:rsidRDefault="0036110C" w:rsidP="009C1030">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58268" behindDoc="0" locked="0" layoutInCell="1" allowOverlap="1" wp14:anchorId="42FDA5BA" wp14:editId="17CBA504">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89202"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rsidR="00380082" w:rsidRPr="008C36C3" w:rsidRDefault="00380082" w:rsidP="009C1030">
      <w:pPr>
        <w:rPr>
          <w:rFonts w:ascii="Arial" w:hAnsi="Arial" w:cs="Arial"/>
          <w:b/>
          <w:bCs/>
          <w:sz w:val="22"/>
          <w:szCs w:val="22"/>
          <w:lang w:val="fr-CA"/>
        </w:rPr>
        <w:sectPr w:rsidR="00380082" w:rsidRPr="008C36C3" w:rsidSect="00D12152">
          <w:headerReference w:type="default" r:id="rId12"/>
          <w:footerReference w:type="default" r:id="rId13"/>
          <w:pgSz w:w="12241" w:h="15842" w:code="1"/>
          <w:pgMar w:top="1440" w:right="1080" w:bottom="1008" w:left="1080" w:header="142" w:footer="360" w:gutter="0"/>
          <w:cols w:space="720"/>
          <w:noEndnote/>
          <w:docGrid w:linePitch="360"/>
        </w:sectPr>
      </w:pPr>
    </w:p>
    <w:p w:rsidR="00D91DBD" w:rsidRPr="008C36C3" w:rsidRDefault="009E6EB5" w:rsidP="003A59F0">
      <w:pPr>
        <w:spacing w:after="480"/>
        <w:jc w:val="center"/>
        <w:rPr>
          <w:rFonts w:ascii="Arial" w:hAnsi="Arial" w:cs="Arial"/>
          <w:b/>
          <w:bCs/>
          <w:sz w:val="22"/>
          <w:szCs w:val="22"/>
        </w:rPr>
      </w:pPr>
      <w:r>
        <w:rPr>
          <w:rFonts w:ascii="Arial" w:hAnsi="Arial"/>
          <w:b/>
          <w:bCs/>
        </w:rPr>
        <w:lastRenderedPageBreak/>
        <w:t>Rubrieken 4, 5 en 6 in te vullen door de arts.</w:t>
      </w:r>
    </w:p>
    <w:p w:rsidR="005F2D4B" w:rsidRPr="008C36C3" w:rsidRDefault="00887749" w:rsidP="003A59F0">
      <w:pPr>
        <w:pStyle w:val="Paragraphedeliste"/>
        <w:numPr>
          <w:ilvl w:val="0"/>
          <w:numId w:val="9"/>
        </w:numPr>
        <w:spacing w:after="360"/>
        <w:rPr>
          <w:rFonts w:ascii="Arial" w:hAnsi="Arial" w:cs="Arial"/>
          <w:b/>
          <w:bCs/>
        </w:rPr>
      </w:pPr>
      <w:r>
        <w:rPr>
          <w:rFonts w:ascii="Arial" w:hAnsi="Arial"/>
          <w:b/>
          <w:bCs/>
          <w:noProof/>
          <w:lang w:val="fr-BE" w:eastAsia="fr-BE"/>
        </w:rPr>
        <mc:AlternateContent>
          <mc:Choice Requires="wps">
            <w:drawing>
              <wp:anchor distT="0" distB="0" distL="114300" distR="114300" simplePos="0" relativeHeight="251658245" behindDoc="1" locked="0" layoutInCell="1" allowOverlap="1" wp14:anchorId="7A865920" wp14:editId="0F161631">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937A49"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Pr>
          <w:rFonts w:ascii="Arial" w:hAnsi="Arial"/>
          <w:b/>
          <w:bCs/>
        </w:rPr>
        <w:t>Medische informatie (gelieve alle relevante documenten bij te voegen)</w:t>
      </w:r>
    </w:p>
    <w:p w:rsidR="0036110C" w:rsidRPr="007B179E" w:rsidRDefault="0036110C" w:rsidP="0036110C">
      <w:pPr>
        <w:ind w:firstLine="180"/>
        <w:rPr>
          <w:rFonts w:ascii="Arial" w:hAnsi="Arial" w:cs="Arial"/>
          <w:sz w:val="14"/>
          <w:szCs w:val="14"/>
          <w:lang w:val="fr-CA"/>
        </w:rPr>
      </w:pPr>
    </w:p>
    <w:p w:rsidR="00AE023B" w:rsidRPr="008C36C3" w:rsidRDefault="00AE023B" w:rsidP="00E600E7">
      <w:pPr>
        <w:ind w:left="142" w:firstLine="38"/>
        <w:rPr>
          <w:rFonts w:ascii="Arial" w:hAnsi="Arial" w:cs="Arial"/>
          <w:sz w:val="20"/>
          <w:szCs w:val="20"/>
        </w:rPr>
      </w:pPr>
      <w:r>
        <w:rPr>
          <w:rFonts w:ascii="Arial" w:hAnsi="Arial"/>
          <w:sz w:val="20"/>
          <w:szCs w:val="20"/>
        </w:rPr>
        <w:t>Diagnose (gebruik zo mogelijk de laatste versie van de Internationale Classificatie van Ziekten (ICD) van de Wereldgezondheidsorganisatie</w:t>
      </w:r>
      <w:r w:rsidR="00BC3155">
        <w:rPr>
          <w:rFonts w:ascii="Arial" w:hAnsi="Arial"/>
          <w:sz w:val="20"/>
          <w:szCs w:val="20"/>
        </w:rPr>
        <w:t>)</w:t>
      </w:r>
      <w:r>
        <w:rPr>
          <w:rFonts w:ascii="Arial" w:hAnsi="Arial"/>
          <w:sz w:val="20"/>
          <w:szCs w:val="20"/>
        </w:rPr>
        <w:t xml:space="preserve">: </w:t>
      </w:r>
    </w:p>
    <w:p w:rsidR="00675A92" w:rsidRPr="007B179E" w:rsidRDefault="00675A92" w:rsidP="007B179E">
      <w:pPr>
        <w:pStyle w:val="Paragraphedeliste"/>
        <w:ind w:hanging="540"/>
        <w:rPr>
          <w:rFonts w:ascii="Arial" w:hAnsi="Arial" w:cs="Arial"/>
          <w:bCs/>
          <w:sz w:val="20"/>
          <w:szCs w:val="20"/>
          <w:lang w:val="fr-CA"/>
        </w:rPr>
      </w:pPr>
    </w:p>
    <w:p w:rsidR="00AE023B" w:rsidRPr="007B179E" w:rsidRDefault="0036110C" w:rsidP="007B179E">
      <w:pPr>
        <w:pStyle w:val="Paragraphedeliste"/>
        <w:ind w:hanging="540"/>
        <w:rPr>
          <w:rFonts w:ascii="Arial" w:hAnsi="Arial" w:cs="Arial"/>
          <w:bCs/>
          <w:sz w:val="20"/>
          <w:szCs w:val="20"/>
        </w:rPr>
      </w:pPr>
      <w:r>
        <w:rPr>
          <w:rFonts w:ascii="Arial" w:hAnsi="Arial"/>
          <w:bCs/>
          <w:noProof/>
          <w:color w:val="000000" w:themeColor="text1"/>
          <w:sz w:val="16"/>
          <w:szCs w:val="20"/>
          <w:lang w:val="fr-BE" w:eastAsia="fr-BE"/>
        </w:rPr>
        <mc:AlternateContent>
          <mc:Choice Requires="wps">
            <w:drawing>
              <wp:anchor distT="0" distB="0" distL="114300" distR="114300" simplePos="0" relativeHeight="251658269" behindDoc="0" locked="0" layoutInCell="1" allowOverlap="1" wp14:anchorId="5D5E0920" wp14:editId="7B90FAB8">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B8B537"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rsidR="00AE023B" w:rsidRPr="007B179E" w:rsidRDefault="00AE023B" w:rsidP="007B179E">
      <w:pPr>
        <w:pStyle w:val="Paragraphedeliste"/>
        <w:ind w:hanging="540"/>
        <w:rPr>
          <w:rFonts w:ascii="Arial" w:hAnsi="Arial" w:cs="Arial"/>
          <w:bCs/>
          <w:sz w:val="18"/>
          <w:szCs w:val="18"/>
          <w:lang w:val="fr-CA"/>
        </w:rPr>
      </w:pPr>
    </w:p>
    <w:p w:rsidR="00AE023B" w:rsidRPr="007B179E" w:rsidRDefault="0036110C" w:rsidP="007B179E">
      <w:pPr>
        <w:pStyle w:val="Paragraphedeliste"/>
        <w:ind w:hanging="540"/>
        <w:rPr>
          <w:rFonts w:ascii="Arial" w:hAnsi="Arial" w:cs="Arial"/>
          <w:bCs/>
          <w:sz w:val="18"/>
          <w:szCs w:val="18"/>
        </w:rPr>
      </w:pPr>
      <w:r>
        <w:rPr>
          <w:rFonts w:ascii="Arial" w:hAnsi="Arial"/>
          <w:bCs/>
          <w:noProof/>
          <w:color w:val="000000" w:themeColor="text1"/>
          <w:sz w:val="16"/>
          <w:szCs w:val="20"/>
          <w:lang w:val="fr-BE" w:eastAsia="fr-BE"/>
        </w:rPr>
        <mc:AlternateContent>
          <mc:Choice Requires="wps">
            <w:drawing>
              <wp:anchor distT="0" distB="0" distL="114300" distR="114300" simplePos="0" relativeHeight="251658270" behindDoc="0" locked="0" layoutInCell="1" allowOverlap="1" wp14:anchorId="03EF6CD8" wp14:editId="132F41A9">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868EFA0"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rsidR="00AE023B" w:rsidRPr="007B179E" w:rsidRDefault="00AE023B" w:rsidP="007B179E">
      <w:pPr>
        <w:pStyle w:val="Paragraphedeliste"/>
        <w:ind w:hanging="540"/>
        <w:rPr>
          <w:rFonts w:ascii="Arial" w:hAnsi="Arial" w:cs="Arial"/>
          <w:bCs/>
          <w:sz w:val="18"/>
          <w:szCs w:val="18"/>
          <w:lang w:val="fr-CA"/>
        </w:rPr>
      </w:pPr>
    </w:p>
    <w:p w:rsidR="00AE023B" w:rsidRPr="007B179E" w:rsidRDefault="004F4886" w:rsidP="007B179E">
      <w:pPr>
        <w:pStyle w:val="Paragraphedeliste"/>
        <w:tabs>
          <w:tab w:val="center" w:pos="5130"/>
        </w:tabs>
        <w:ind w:hanging="540"/>
        <w:rPr>
          <w:rFonts w:ascii="Arial" w:hAnsi="Arial" w:cs="Arial"/>
          <w:bCs/>
          <w:sz w:val="18"/>
          <w:szCs w:val="18"/>
        </w:rPr>
      </w:pPr>
      <w:r>
        <w:rPr>
          <w:rFonts w:ascii="Arial" w:hAnsi="Arial"/>
          <w:bCs/>
          <w:noProof/>
          <w:color w:val="000000" w:themeColor="text1"/>
          <w:sz w:val="16"/>
          <w:szCs w:val="20"/>
          <w:lang w:val="fr-BE" w:eastAsia="fr-BE"/>
        </w:rPr>
        <mc:AlternateContent>
          <mc:Choice Requires="wps">
            <w:drawing>
              <wp:anchor distT="0" distB="0" distL="114300" distR="114300" simplePos="0" relativeHeight="251691057" behindDoc="0" locked="0" layoutInCell="1" allowOverlap="1" wp14:anchorId="16F6A3CC" wp14:editId="0EF693D1">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DBA97D"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rsidR="00887749" w:rsidRPr="007B179E" w:rsidRDefault="004F4886" w:rsidP="007B179E">
      <w:pPr>
        <w:pStyle w:val="Paragraphedeliste"/>
        <w:ind w:hanging="540"/>
        <w:rPr>
          <w:rFonts w:ascii="Arial" w:hAnsi="Arial" w:cs="Arial"/>
          <w:bCs/>
          <w:sz w:val="18"/>
          <w:szCs w:val="18"/>
        </w:rPr>
      </w:pPr>
      <w:r>
        <w:rPr>
          <w:rFonts w:ascii="Arial" w:hAnsi="Arial"/>
          <w:bCs/>
          <w:noProof/>
          <w:color w:val="000000" w:themeColor="text1"/>
          <w:sz w:val="16"/>
          <w:szCs w:val="20"/>
          <w:lang w:val="fr-BE" w:eastAsia="fr-BE"/>
        </w:rPr>
        <mc:AlternateContent>
          <mc:Choice Requires="wps">
            <w:drawing>
              <wp:anchor distT="0" distB="0" distL="114300" distR="114300" simplePos="0" relativeHeight="251658271" behindDoc="0" locked="0" layoutInCell="1" allowOverlap="1" wp14:anchorId="24917013" wp14:editId="7A8556C0">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1826C"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rsidR="00887749" w:rsidRPr="007B179E" w:rsidRDefault="00887749" w:rsidP="007B179E">
      <w:pPr>
        <w:pStyle w:val="Paragraphedeliste"/>
        <w:ind w:hanging="540"/>
        <w:rPr>
          <w:rFonts w:ascii="Arial" w:hAnsi="Arial" w:cs="Arial"/>
          <w:bCs/>
          <w:sz w:val="18"/>
          <w:szCs w:val="18"/>
          <w:lang w:val="fr-CA"/>
        </w:rPr>
      </w:pPr>
    </w:p>
    <w:p w:rsidR="0036110C" w:rsidRDefault="0036110C" w:rsidP="003A59F0">
      <w:pPr>
        <w:pStyle w:val="Paragraphedeliste"/>
        <w:rPr>
          <w:rFonts w:ascii="Arial" w:hAnsi="Arial" w:cs="Arial"/>
          <w:b/>
          <w:sz w:val="22"/>
          <w:szCs w:val="22"/>
          <w:lang w:val="fr-CA"/>
        </w:rPr>
      </w:pPr>
    </w:p>
    <w:p w:rsidR="004C64A7" w:rsidRPr="00714185" w:rsidRDefault="004C64A7" w:rsidP="00714185">
      <w:pPr>
        <w:pStyle w:val="Paragraphedeliste"/>
        <w:rPr>
          <w:rFonts w:ascii="Arial" w:hAnsi="Arial"/>
          <w:b/>
          <w:sz w:val="22"/>
          <w:lang w:val="fr-CA"/>
        </w:rPr>
      </w:pPr>
    </w:p>
    <w:p w:rsidR="005F2D4B" w:rsidRPr="00714185" w:rsidRDefault="0045510D" w:rsidP="00714185">
      <w:pPr>
        <w:pStyle w:val="Paragraphedeliste"/>
        <w:numPr>
          <w:ilvl w:val="0"/>
          <w:numId w:val="9"/>
        </w:numPr>
        <w:spacing w:after="360"/>
        <w:rPr>
          <w:rFonts w:ascii="Arial" w:hAnsi="Arial"/>
          <w:b/>
        </w:rPr>
      </w:pPr>
      <w:r>
        <w:rPr>
          <w:rFonts w:ascii="Arial" w:hAnsi="Arial"/>
          <w:b/>
          <w:bCs/>
        </w:rPr>
        <w:t xml:space="preserve">Bijzonderheden over de geneesmiddelen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714185" w:rsidRPr="002F76D2" w:rsidTr="007B179E">
        <w:trPr>
          <w:cantSplit/>
          <w:jc w:val="center"/>
        </w:trPr>
        <w:tc>
          <w:tcPr>
            <w:tcW w:w="2370" w:type="dxa"/>
            <w:shd w:val="clear" w:color="auto" w:fill="F2F2F2" w:themeFill="background1" w:themeFillShade="F2"/>
            <w:vAlign w:val="center"/>
          </w:tcPr>
          <w:p w:rsidR="00737448" w:rsidRPr="008C36C3" w:rsidRDefault="005F2D4B" w:rsidP="0076105A">
            <w:pPr>
              <w:spacing w:before="120"/>
              <w:jc w:val="center"/>
              <w:rPr>
                <w:rFonts w:ascii="Arial" w:hAnsi="Arial" w:cs="Arial"/>
                <w:sz w:val="20"/>
                <w:szCs w:val="20"/>
                <w:u w:val="single"/>
              </w:rPr>
            </w:pPr>
            <w:r>
              <w:rPr>
                <w:rFonts w:ascii="Arial" w:hAnsi="Arial"/>
                <w:sz w:val="20"/>
                <w:szCs w:val="20"/>
              </w:rPr>
              <w:t>Verboden stof(fen) of methode(s)</w:t>
            </w:r>
          </w:p>
          <w:p w:rsidR="005F2D4B" w:rsidRPr="00714185" w:rsidRDefault="0045510D" w:rsidP="00714185">
            <w:pPr>
              <w:spacing w:after="120"/>
              <w:jc w:val="center"/>
              <w:rPr>
                <w:rFonts w:ascii="Arial" w:hAnsi="Arial"/>
                <w:sz w:val="20"/>
                <w:u w:val="single"/>
              </w:rPr>
            </w:pPr>
            <w:r>
              <w:rPr>
                <w:rFonts w:ascii="Arial" w:hAnsi="Arial"/>
                <w:sz w:val="20"/>
                <w:szCs w:val="20"/>
                <w:u w:val="single"/>
              </w:rPr>
              <w:t>Generische benaming(en)</w:t>
            </w:r>
          </w:p>
        </w:tc>
        <w:tc>
          <w:tcPr>
            <w:tcW w:w="1416" w:type="dxa"/>
            <w:shd w:val="clear" w:color="auto" w:fill="F2F2F2" w:themeFill="background1" w:themeFillShade="F2"/>
            <w:vAlign w:val="center"/>
          </w:tcPr>
          <w:p w:rsidR="005F2D4B" w:rsidRPr="008C36C3" w:rsidRDefault="0045510D" w:rsidP="00F420A6">
            <w:pPr>
              <w:pStyle w:val="Titre1"/>
              <w:rPr>
                <w:rFonts w:ascii="Arial" w:hAnsi="Arial" w:cs="Arial"/>
                <w:b w:val="0"/>
                <w:sz w:val="20"/>
                <w:szCs w:val="20"/>
              </w:rPr>
            </w:pPr>
            <w:r>
              <w:rPr>
                <w:rFonts w:ascii="Arial" w:hAnsi="Arial"/>
                <w:b w:val="0"/>
                <w:sz w:val="20"/>
                <w:szCs w:val="20"/>
              </w:rPr>
              <w:t>Dosis</w:t>
            </w:r>
          </w:p>
        </w:tc>
        <w:tc>
          <w:tcPr>
            <w:tcW w:w="1768" w:type="dxa"/>
            <w:shd w:val="clear" w:color="auto" w:fill="F2F2F2" w:themeFill="background1" w:themeFillShade="F2"/>
            <w:vAlign w:val="center"/>
          </w:tcPr>
          <w:p w:rsidR="005F2D4B" w:rsidRPr="008C36C3" w:rsidRDefault="0045510D" w:rsidP="00F420A6">
            <w:pPr>
              <w:spacing w:before="120" w:after="120"/>
              <w:jc w:val="center"/>
              <w:rPr>
                <w:rFonts w:ascii="Arial" w:hAnsi="Arial" w:cs="Arial"/>
                <w:sz w:val="20"/>
                <w:szCs w:val="20"/>
              </w:rPr>
            </w:pPr>
            <w:r>
              <w:rPr>
                <w:rFonts w:ascii="Arial" w:hAnsi="Arial"/>
                <w:sz w:val="20"/>
                <w:szCs w:val="20"/>
              </w:rPr>
              <w:t>Toedieningswijze</w:t>
            </w:r>
          </w:p>
        </w:tc>
        <w:tc>
          <w:tcPr>
            <w:tcW w:w="2009" w:type="dxa"/>
            <w:shd w:val="clear" w:color="auto" w:fill="F2F2F2" w:themeFill="background1" w:themeFillShade="F2"/>
            <w:vAlign w:val="center"/>
          </w:tcPr>
          <w:p w:rsidR="005F2D4B" w:rsidRPr="008C36C3" w:rsidRDefault="005F2D4B" w:rsidP="00F420A6">
            <w:pPr>
              <w:spacing w:before="120" w:after="120"/>
              <w:jc w:val="center"/>
              <w:rPr>
                <w:rFonts w:ascii="Arial" w:hAnsi="Arial" w:cs="Arial"/>
                <w:sz w:val="20"/>
                <w:szCs w:val="20"/>
              </w:rPr>
            </w:pPr>
            <w:r>
              <w:rPr>
                <w:rFonts w:ascii="Arial" w:hAnsi="Arial"/>
                <w:sz w:val="20"/>
                <w:szCs w:val="20"/>
              </w:rPr>
              <w:t>Frequentie</w:t>
            </w:r>
          </w:p>
        </w:tc>
        <w:tc>
          <w:tcPr>
            <w:tcW w:w="2877" w:type="dxa"/>
            <w:shd w:val="clear" w:color="auto" w:fill="F2F2F2" w:themeFill="background1" w:themeFillShade="F2"/>
            <w:vAlign w:val="center"/>
          </w:tcPr>
          <w:p w:rsidR="005F2D4B" w:rsidRPr="008C36C3" w:rsidRDefault="005F2D4B" w:rsidP="00F420A6">
            <w:pPr>
              <w:spacing w:before="120" w:after="120"/>
              <w:jc w:val="center"/>
              <w:rPr>
                <w:rFonts w:ascii="Arial" w:hAnsi="Arial" w:cs="Arial"/>
                <w:sz w:val="20"/>
                <w:szCs w:val="20"/>
              </w:rPr>
            </w:pPr>
            <w:r>
              <w:rPr>
                <w:rFonts w:ascii="Arial" w:hAnsi="Arial"/>
                <w:sz w:val="20"/>
                <w:szCs w:val="20"/>
              </w:rPr>
              <w:t xml:space="preserve">Duur van de behandeling </w:t>
            </w:r>
          </w:p>
        </w:tc>
      </w:tr>
      <w:tr w:rsidR="005F2D4B" w:rsidRPr="002F76D2" w:rsidTr="007B179E">
        <w:trPr>
          <w:cantSplit/>
          <w:trHeight w:val="431"/>
          <w:jc w:val="center"/>
        </w:trPr>
        <w:tc>
          <w:tcPr>
            <w:tcW w:w="2370" w:type="dxa"/>
            <w:shd w:val="clear" w:color="auto" w:fill="FFFFFF" w:themeFill="background1"/>
            <w:vAlign w:val="center"/>
          </w:tcPr>
          <w:p w:rsidR="005F2D4B" w:rsidRPr="007B179E" w:rsidRDefault="005F2D4B" w:rsidP="003A59F0">
            <w:pPr>
              <w:spacing w:before="240" w:after="240"/>
              <w:jc w:val="left"/>
              <w:rPr>
                <w:rFonts w:ascii="Arial" w:hAnsi="Arial" w:cs="Arial"/>
                <w:sz w:val="20"/>
                <w:szCs w:val="20"/>
              </w:rPr>
            </w:pPr>
            <w:r>
              <w:rPr>
                <w:rFonts w:ascii="Arial" w:hAnsi="Arial"/>
                <w:sz w:val="20"/>
                <w:szCs w:val="20"/>
              </w:rPr>
              <w:t>1.</w:t>
            </w:r>
          </w:p>
        </w:tc>
        <w:tc>
          <w:tcPr>
            <w:tcW w:w="1416"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r>
      <w:tr w:rsidR="005F2D4B" w:rsidRPr="002F76D2" w:rsidTr="007B179E">
        <w:trPr>
          <w:cantSplit/>
          <w:trHeight w:val="440"/>
          <w:jc w:val="center"/>
        </w:trPr>
        <w:tc>
          <w:tcPr>
            <w:tcW w:w="2370" w:type="dxa"/>
            <w:shd w:val="clear" w:color="auto" w:fill="FFFFFF" w:themeFill="background1"/>
            <w:vAlign w:val="center"/>
          </w:tcPr>
          <w:p w:rsidR="005F2D4B" w:rsidRPr="007B179E" w:rsidRDefault="005F2D4B" w:rsidP="003A59F0">
            <w:pPr>
              <w:spacing w:before="240" w:after="240"/>
              <w:jc w:val="left"/>
              <w:rPr>
                <w:rFonts w:ascii="Arial" w:hAnsi="Arial" w:cs="Arial"/>
                <w:sz w:val="20"/>
                <w:szCs w:val="20"/>
              </w:rPr>
            </w:pPr>
            <w:r>
              <w:rPr>
                <w:rFonts w:ascii="Arial" w:hAnsi="Arial"/>
                <w:sz w:val="20"/>
                <w:szCs w:val="20"/>
              </w:rPr>
              <w:t>2.</w:t>
            </w:r>
          </w:p>
        </w:tc>
        <w:tc>
          <w:tcPr>
            <w:tcW w:w="1416"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r>
      <w:tr w:rsidR="005F2D4B" w:rsidRPr="002F76D2" w:rsidTr="007B179E">
        <w:trPr>
          <w:cantSplit/>
          <w:trHeight w:val="440"/>
          <w:jc w:val="center"/>
        </w:trPr>
        <w:tc>
          <w:tcPr>
            <w:tcW w:w="2370" w:type="dxa"/>
            <w:shd w:val="clear" w:color="auto" w:fill="FFFFFF" w:themeFill="background1"/>
            <w:vAlign w:val="center"/>
          </w:tcPr>
          <w:p w:rsidR="005F2D4B" w:rsidRPr="007B179E" w:rsidRDefault="005F2D4B" w:rsidP="003A59F0">
            <w:pPr>
              <w:spacing w:before="240" w:after="240"/>
              <w:jc w:val="left"/>
              <w:rPr>
                <w:rFonts w:ascii="Arial" w:hAnsi="Arial" w:cs="Arial"/>
                <w:sz w:val="20"/>
                <w:szCs w:val="20"/>
              </w:rPr>
            </w:pPr>
            <w:r>
              <w:rPr>
                <w:rFonts w:ascii="Arial" w:hAnsi="Arial"/>
                <w:sz w:val="20"/>
                <w:szCs w:val="20"/>
              </w:rPr>
              <w:t>3.</w:t>
            </w:r>
          </w:p>
        </w:tc>
        <w:tc>
          <w:tcPr>
            <w:tcW w:w="1416"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rsidR="005F2D4B" w:rsidRPr="007B179E" w:rsidRDefault="005F2D4B" w:rsidP="003A59F0">
            <w:pPr>
              <w:spacing w:before="240" w:after="240"/>
              <w:rPr>
                <w:rFonts w:ascii="Arial" w:hAnsi="Arial" w:cs="Arial"/>
                <w:sz w:val="20"/>
                <w:szCs w:val="20"/>
                <w:lang w:val="fr-CA"/>
              </w:rPr>
            </w:pPr>
          </w:p>
        </w:tc>
      </w:tr>
      <w:tr w:rsidR="00B07A1D" w:rsidRPr="002F76D2" w:rsidTr="007B179E">
        <w:trPr>
          <w:cantSplit/>
          <w:trHeight w:val="440"/>
          <w:jc w:val="center"/>
        </w:trPr>
        <w:tc>
          <w:tcPr>
            <w:tcW w:w="2370" w:type="dxa"/>
            <w:shd w:val="clear" w:color="auto" w:fill="FFFFFF" w:themeFill="background1"/>
            <w:vAlign w:val="center"/>
          </w:tcPr>
          <w:p w:rsidR="00B07A1D" w:rsidRPr="007B179E" w:rsidRDefault="00B07A1D" w:rsidP="003A59F0">
            <w:pPr>
              <w:spacing w:before="240" w:after="240"/>
              <w:jc w:val="left"/>
              <w:rPr>
                <w:rFonts w:ascii="Arial" w:hAnsi="Arial" w:cs="Arial"/>
                <w:sz w:val="20"/>
                <w:szCs w:val="20"/>
              </w:rPr>
            </w:pPr>
            <w:r>
              <w:rPr>
                <w:rFonts w:ascii="Arial" w:hAnsi="Arial"/>
                <w:sz w:val="20"/>
                <w:szCs w:val="20"/>
              </w:rPr>
              <w:t>4.</w:t>
            </w:r>
          </w:p>
        </w:tc>
        <w:tc>
          <w:tcPr>
            <w:tcW w:w="1416" w:type="dxa"/>
            <w:shd w:val="clear" w:color="auto" w:fill="FFFFFF" w:themeFill="background1"/>
          </w:tcPr>
          <w:p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rsidR="00B07A1D" w:rsidRPr="007B179E" w:rsidRDefault="00B07A1D" w:rsidP="003A59F0">
            <w:pPr>
              <w:spacing w:before="240" w:after="240"/>
              <w:rPr>
                <w:rFonts w:ascii="Arial" w:hAnsi="Arial" w:cs="Arial"/>
                <w:sz w:val="20"/>
                <w:szCs w:val="20"/>
                <w:lang w:val="fr-CA"/>
              </w:rPr>
            </w:pPr>
          </w:p>
        </w:tc>
      </w:tr>
      <w:tr w:rsidR="00B07A1D" w:rsidRPr="002F76D2" w:rsidTr="007B179E">
        <w:trPr>
          <w:cantSplit/>
          <w:trHeight w:val="440"/>
          <w:jc w:val="center"/>
        </w:trPr>
        <w:tc>
          <w:tcPr>
            <w:tcW w:w="2370" w:type="dxa"/>
            <w:shd w:val="clear" w:color="auto" w:fill="FFFFFF" w:themeFill="background1"/>
            <w:vAlign w:val="center"/>
          </w:tcPr>
          <w:p w:rsidR="00B07A1D" w:rsidRPr="007B179E" w:rsidRDefault="00B07A1D" w:rsidP="003A59F0">
            <w:pPr>
              <w:spacing w:before="240" w:after="240"/>
              <w:jc w:val="left"/>
              <w:rPr>
                <w:rFonts w:ascii="Arial" w:hAnsi="Arial" w:cs="Arial"/>
                <w:sz w:val="20"/>
                <w:szCs w:val="20"/>
              </w:rPr>
            </w:pPr>
            <w:r>
              <w:rPr>
                <w:rFonts w:ascii="Arial" w:hAnsi="Arial"/>
                <w:sz w:val="20"/>
                <w:szCs w:val="20"/>
              </w:rPr>
              <w:t>5.</w:t>
            </w:r>
          </w:p>
        </w:tc>
        <w:tc>
          <w:tcPr>
            <w:tcW w:w="1416" w:type="dxa"/>
            <w:shd w:val="clear" w:color="auto" w:fill="FFFFFF" w:themeFill="background1"/>
          </w:tcPr>
          <w:p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rsidR="00B07A1D" w:rsidRPr="007B179E" w:rsidRDefault="00B07A1D" w:rsidP="003A59F0">
            <w:pPr>
              <w:spacing w:before="240" w:after="240"/>
              <w:rPr>
                <w:rFonts w:ascii="Arial" w:hAnsi="Arial" w:cs="Arial"/>
                <w:sz w:val="20"/>
                <w:szCs w:val="20"/>
                <w:lang w:val="fr-CA"/>
              </w:rPr>
            </w:pPr>
          </w:p>
        </w:tc>
      </w:tr>
    </w:tbl>
    <w:p w:rsidR="0071784F" w:rsidRPr="00714185" w:rsidRDefault="0071784F" w:rsidP="00714185">
      <w:pPr>
        <w:rPr>
          <w:rFonts w:ascii="Arial" w:hAnsi="Arial"/>
          <w:i/>
          <w:sz w:val="20"/>
          <w:lang w:val="fr-CA"/>
        </w:rPr>
      </w:pPr>
    </w:p>
    <w:p w:rsidR="0071784F" w:rsidRPr="002A2024" w:rsidRDefault="000D69B3" w:rsidP="00714185">
      <w:pPr>
        <w:spacing w:line="276" w:lineRule="auto"/>
        <w:ind w:left="-18" w:firstLine="18"/>
        <w:rPr>
          <w:rFonts w:ascii="Arial" w:hAnsi="Arial" w:cs="Arial"/>
          <w:i/>
          <w:sz w:val="20"/>
          <w:szCs w:val="20"/>
        </w:rPr>
      </w:pPr>
      <w:r>
        <w:rPr>
          <w:rFonts w:ascii="Arial" w:hAnsi="Arial"/>
          <w:i/>
          <w:color w:val="000000"/>
          <w:sz w:val="20"/>
        </w:rPr>
        <w:t xml:space="preserve">De gegevens die de diagnose bevestigen, moeten bij deze aanvraag worden gevoegd en er samen mee opgestuurd. </w:t>
      </w:r>
      <w:r>
        <w:rPr>
          <w:rFonts w:ascii="Arial" w:hAnsi="Arial"/>
          <w:i/>
          <w:iCs/>
          <w:sz w:val="20"/>
          <w:szCs w:val="20"/>
        </w:rPr>
        <w:t xml:space="preserve"> </w:t>
      </w:r>
      <w:r>
        <w:rPr>
          <w:rFonts w:ascii="Arial" w:hAnsi="Arial"/>
          <w:i/>
          <w:color w:val="000000"/>
          <w:sz w:val="20"/>
        </w:rPr>
        <w:t>De medische informatie moet een volledige medische geschiedenis en de resultaten bevatten van alle relevante onderzoeken, laboratorium- en medische beeldvormingsonderzoeken.</w:t>
      </w:r>
      <w:r>
        <w:rPr>
          <w:rFonts w:ascii="Arial" w:hAnsi="Arial"/>
          <w:i/>
          <w:iCs/>
          <w:sz w:val="20"/>
          <w:szCs w:val="20"/>
        </w:rPr>
        <w:t xml:space="preserve"> </w:t>
      </w:r>
      <w:r>
        <w:rPr>
          <w:rFonts w:ascii="Arial" w:hAnsi="Arial"/>
          <w:i/>
          <w:color w:val="000000"/>
          <w:sz w:val="20"/>
        </w:rPr>
        <w:t>Voeg als dat mogelijk is een kopie bij van alle originele verslagen of brieven.</w:t>
      </w:r>
      <w:r>
        <w:rPr>
          <w:rFonts w:ascii="Arial" w:hAnsi="Arial"/>
          <w:i/>
          <w:iCs/>
          <w:sz w:val="20"/>
          <w:szCs w:val="20"/>
        </w:rPr>
        <w:t xml:space="preserve"> </w:t>
      </w:r>
      <w:r>
        <w:rPr>
          <w:rFonts w:ascii="Arial" w:hAnsi="Arial"/>
          <w:i/>
          <w:sz w:val="20"/>
          <w:szCs w:val="20"/>
        </w:rPr>
        <w:t>Bovendien zou het nuttig zijn een samenvatting bij te voegen van de diagnose en de belangrijkste elementen van de klinische onderzoeken en medische tests en het behandelingsplan .</w:t>
      </w:r>
    </w:p>
    <w:p w:rsidR="00D758BA" w:rsidRPr="00714185" w:rsidRDefault="00D758BA" w:rsidP="00714185">
      <w:pPr>
        <w:spacing w:line="276" w:lineRule="auto"/>
        <w:rPr>
          <w:rFonts w:ascii="Arial" w:hAnsi="Arial"/>
          <w:sz w:val="20"/>
          <w:lang w:val="fr-CA"/>
        </w:rPr>
      </w:pPr>
    </w:p>
    <w:p w:rsidR="0071784F" w:rsidRPr="002A2024" w:rsidRDefault="001756F3" w:rsidP="009C1030">
      <w:pPr>
        <w:autoSpaceDE w:val="0"/>
        <w:autoSpaceDN w:val="0"/>
        <w:adjustRightInd w:val="0"/>
        <w:spacing w:line="276" w:lineRule="auto"/>
        <w:rPr>
          <w:rFonts w:ascii="Arial" w:hAnsi="Arial" w:cs="Arial"/>
          <w:i/>
          <w:sz w:val="20"/>
          <w:szCs w:val="20"/>
        </w:rPr>
      </w:pPr>
      <w:r>
        <w:rPr>
          <w:rFonts w:ascii="Arial" w:hAnsi="Arial"/>
          <w:i/>
          <w:iCs/>
          <w:sz w:val="20"/>
          <w:szCs w:val="20"/>
        </w:rPr>
        <w:t>Als een toegelaten geneesmiddel kan worden gebruikt om de aandoening te behandelen, geef dan een rechtvaardiging voor de aanvraag om toestemming voor gebruik wegens therapeutische noodzaak van het verboden geneesmiddel.</w:t>
      </w:r>
      <w:r>
        <w:rPr>
          <w:rFonts w:ascii="Arial" w:hAnsi="Arial"/>
          <w:i/>
          <w:sz w:val="20"/>
          <w:szCs w:val="20"/>
        </w:rPr>
        <w:t xml:space="preserve"> </w:t>
      </w:r>
    </w:p>
    <w:p w:rsidR="00141C41" w:rsidRPr="002A2024" w:rsidRDefault="00141C41" w:rsidP="009C1030">
      <w:pPr>
        <w:spacing w:line="276" w:lineRule="auto"/>
        <w:rPr>
          <w:rFonts w:ascii="Arial" w:hAnsi="Arial" w:cs="Arial"/>
          <w:i/>
          <w:sz w:val="20"/>
          <w:szCs w:val="20"/>
          <w:lang w:val="fr-CA"/>
        </w:rPr>
      </w:pPr>
    </w:p>
    <w:p w:rsidR="0071784F" w:rsidRPr="002A2024" w:rsidRDefault="00B577AD" w:rsidP="00714185">
      <w:pPr>
        <w:autoSpaceDE w:val="0"/>
        <w:autoSpaceDN w:val="0"/>
        <w:adjustRightInd w:val="0"/>
        <w:spacing w:line="276" w:lineRule="auto"/>
        <w:rPr>
          <w:rFonts w:ascii="Arial" w:hAnsi="Arial" w:cs="Arial"/>
          <w:i/>
          <w:sz w:val="20"/>
          <w:szCs w:val="20"/>
        </w:rPr>
      </w:pPr>
      <w:r>
        <w:rPr>
          <w:rFonts w:ascii="Arial" w:hAnsi="Arial"/>
          <w:i/>
          <w:iCs/>
          <w:sz w:val="20"/>
          <w:szCs w:val="20"/>
        </w:rPr>
        <w:lastRenderedPageBreak/>
        <w:t xml:space="preserve">Het WADA houdt een reeks checklists bij om de sporters en artsen te helpen volledige en gedetailleerde TTN-aanvragen voor te bereiden. Deze documenten kunnen worden geraadpleegd door het zoekwoord "Checklist" in te vullen op de </w:t>
      </w:r>
      <w:hyperlink r:id="rId14" w:history="1">
        <w:r>
          <w:rPr>
            <w:rStyle w:val="Lienhypertexte"/>
            <w:rFonts w:ascii="Arial" w:hAnsi="Arial"/>
            <w:i/>
            <w:iCs/>
            <w:sz w:val="20"/>
            <w:szCs w:val="20"/>
          </w:rPr>
          <w:t>website van het WADA</w:t>
        </w:r>
      </w:hyperlink>
      <w:r>
        <w:rPr>
          <w:rFonts w:ascii="Arial" w:hAnsi="Arial"/>
          <w:i/>
          <w:iCs/>
          <w:sz w:val="20"/>
          <w:szCs w:val="20"/>
        </w:rPr>
        <w:t>.</w:t>
      </w:r>
      <w:r>
        <w:rPr>
          <w:rFonts w:ascii="Arial" w:hAnsi="Arial"/>
          <w:i/>
          <w:sz w:val="20"/>
          <w:szCs w:val="20"/>
        </w:rPr>
        <w:t xml:space="preserve"> </w:t>
      </w:r>
    </w:p>
    <w:p w:rsidR="00141C41" w:rsidRPr="008C36C3" w:rsidRDefault="00141C41" w:rsidP="0071784F">
      <w:pPr>
        <w:rPr>
          <w:rFonts w:ascii="Arial" w:hAnsi="Arial" w:cs="Arial"/>
          <w:i/>
          <w:sz w:val="20"/>
          <w:szCs w:val="22"/>
          <w:lang w:val="fr-CA"/>
        </w:rPr>
        <w:sectPr w:rsidR="00141C41" w:rsidRPr="008C36C3" w:rsidSect="00C64FAA">
          <w:footerReference w:type="default" r:id="rId15"/>
          <w:pgSz w:w="12241" w:h="15842" w:code="1"/>
          <w:pgMar w:top="1440" w:right="1080" w:bottom="1008" w:left="1080" w:header="720" w:footer="360" w:gutter="0"/>
          <w:cols w:space="720"/>
          <w:noEndnote/>
          <w:docGrid w:linePitch="360"/>
        </w:sectPr>
      </w:pPr>
    </w:p>
    <w:p w:rsidR="00F420A6" w:rsidRPr="008C36C3" w:rsidRDefault="002D20B3" w:rsidP="003A59F0">
      <w:pPr>
        <w:pStyle w:val="Paragraphedeliste"/>
        <w:numPr>
          <w:ilvl w:val="0"/>
          <w:numId w:val="9"/>
        </w:numPr>
        <w:spacing w:after="360"/>
        <w:rPr>
          <w:rFonts w:ascii="Arial" w:hAnsi="Arial" w:cs="Arial"/>
          <w:b/>
          <w:bCs/>
        </w:rPr>
      </w:pPr>
      <w:r>
        <w:rPr>
          <w:rFonts w:ascii="Arial" w:hAnsi="Arial"/>
          <w:noProof/>
          <w:lang w:val="fr-BE" w:eastAsia="fr-BE"/>
        </w:rPr>
        <w:lastRenderedPageBreak/>
        <mc:AlternateContent>
          <mc:Choice Requires="wps">
            <w:drawing>
              <wp:anchor distT="0" distB="0" distL="114300" distR="114300" simplePos="0" relativeHeight="251658246" behindDoc="1" locked="0" layoutInCell="1" allowOverlap="1" wp14:anchorId="685DF963" wp14:editId="78352BB2">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DF4EA1"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Pr>
          <w:rFonts w:ascii="Arial" w:hAnsi="Arial"/>
          <w:b/>
          <w:bCs/>
        </w:rPr>
        <w:t>Verklaring van de arts</w:t>
      </w:r>
    </w:p>
    <w:p w:rsidR="00DD44E3" w:rsidRPr="007B179E" w:rsidRDefault="00DD44E3" w:rsidP="003A59F0">
      <w:pPr>
        <w:spacing w:line="276" w:lineRule="auto"/>
        <w:ind w:left="180"/>
        <w:rPr>
          <w:rFonts w:ascii="Arial" w:hAnsi="Arial" w:cs="Arial"/>
          <w:bCs/>
          <w:sz w:val="14"/>
          <w:szCs w:val="14"/>
          <w:lang w:val="fr-CA"/>
        </w:rPr>
      </w:pPr>
    </w:p>
    <w:p w:rsidR="00EC4892" w:rsidRPr="008C36C3" w:rsidRDefault="0045510D" w:rsidP="007B179E">
      <w:pPr>
        <w:spacing w:after="720" w:line="360" w:lineRule="auto"/>
        <w:ind w:left="180"/>
        <w:rPr>
          <w:rFonts w:ascii="Arial" w:hAnsi="Arial" w:cs="Arial"/>
          <w:bCs/>
          <w:sz w:val="20"/>
          <w:szCs w:val="20"/>
        </w:rPr>
      </w:pPr>
      <w:r>
        <w:rPr>
          <w:rFonts w:ascii="Arial" w:hAnsi="Arial"/>
          <w:bCs/>
          <w:sz w:val="20"/>
          <w:szCs w:val="20"/>
        </w:rPr>
        <w:t xml:space="preserve">Ik bevestig dat de gegevens in de rubrieken 4 en 5 hierboven juist zijn. Ik erken en ga ermee akkoord dat de antidopingorganisaties (ADO's) mijn persoonlijke informatie mogen gebruiken om met mij te communiceren in verband met deze TTN-aanvraag om de professionele beoordeling goed te keuren in verband met het TTN-proces of in het kader van een onderzoek of procedure met betrekking tot een overtreding van de antidopingregels. Ik erken en ga er ook mee akkoord dat mijn persoonlijke informatie voor deze doeleinden kan worden geüpload naar het Anti-Doping Administration and Management System (ADAMS) (zie de </w:t>
      </w:r>
      <w:hyperlink r:id="rId16" w:history="1">
        <w:r>
          <w:rPr>
            <w:rStyle w:val="Lienhypertexte"/>
            <w:rFonts w:ascii="Arial" w:hAnsi="Arial"/>
            <w:bCs/>
            <w:sz w:val="20"/>
            <w:szCs w:val="20"/>
          </w:rPr>
          <w:t xml:space="preserve">Privacy policy van de NADO van de GGC </w:t>
        </w:r>
      </w:hyperlink>
      <w:r>
        <w:rPr>
          <w:rFonts w:ascii="Arial" w:hAnsi="Arial"/>
          <w:bCs/>
          <w:sz w:val="20"/>
          <w:szCs w:val="20"/>
        </w:rPr>
        <w:t xml:space="preserve"> en de </w:t>
      </w:r>
      <w:hyperlink r:id="rId17" w:history="1">
        <w:r>
          <w:rPr>
            <w:rStyle w:val="Lienhypertexte"/>
            <w:rFonts w:ascii="Arial" w:hAnsi="Arial"/>
            <w:bCs/>
            <w:sz w:val="20"/>
            <w:szCs w:val="20"/>
          </w:rPr>
          <w:t>Privacy policy van ADAMS</w:t>
        </w:r>
      </w:hyperlink>
      <w:r>
        <w:rPr>
          <w:rFonts w:ascii="Arial" w:hAnsi="Arial"/>
          <w:bCs/>
          <w:sz w:val="20"/>
          <w:szCs w:val="20"/>
        </w:rPr>
        <w:t xml:space="preserve"> voor meer bijzonderheden). </w:t>
      </w:r>
    </w:p>
    <w:p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2" behindDoc="0" locked="0" layoutInCell="1" allowOverlap="1" wp14:anchorId="2ADA389D" wp14:editId="10BA96B6">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8E1FCE"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Pr>
          <w:rFonts w:ascii="Arial" w:hAnsi="Arial"/>
          <w:sz w:val="20"/>
          <w:szCs w:val="20"/>
        </w:rPr>
        <w:t xml:space="preserve">Naam: </w:t>
      </w:r>
    </w:p>
    <w:p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3" behindDoc="0" locked="0" layoutInCell="1" allowOverlap="1" wp14:anchorId="61347605" wp14:editId="34A0769C">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0242D0"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Pr>
          <w:rFonts w:ascii="Arial" w:hAnsi="Arial"/>
          <w:sz w:val="20"/>
          <w:szCs w:val="20"/>
        </w:rPr>
        <w:t xml:space="preserve">Medische specialiteit: </w:t>
      </w:r>
    </w:p>
    <w:p w:rsidR="00EC4892" w:rsidRPr="008C36C3" w:rsidRDefault="006A3650" w:rsidP="001629FD">
      <w:pPr>
        <w:tabs>
          <w:tab w:val="left" w:pos="5310"/>
          <w:tab w:val="left" w:pos="5940"/>
        </w:tabs>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5" behindDoc="0" locked="0" layoutInCell="1" allowOverlap="1" wp14:anchorId="0AF2FB84" wp14:editId="26A7BD50">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7F31F1"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74" behindDoc="0" locked="0" layoutInCell="1" allowOverlap="1" wp14:anchorId="0C166F0C" wp14:editId="53AECFB0">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61B6EE"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Pr>
          <w:rFonts w:ascii="Arial" w:hAnsi="Arial"/>
          <w:sz w:val="20"/>
          <w:szCs w:val="20"/>
        </w:rPr>
        <w:t xml:space="preserve">Licentienummer: </w:t>
      </w:r>
      <w:r>
        <w:rPr>
          <w:rFonts w:ascii="Arial" w:hAnsi="Arial"/>
          <w:sz w:val="20"/>
          <w:szCs w:val="20"/>
        </w:rPr>
        <w:tab/>
        <w:t>Uitreikende instantie:</w:t>
      </w:r>
    </w:p>
    <w:p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6" behindDoc="0" locked="0" layoutInCell="1" allowOverlap="1" wp14:anchorId="746272D8" wp14:editId="7FDCB57C">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0A6059"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Pr>
          <w:rFonts w:ascii="Arial" w:hAnsi="Arial"/>
          <w:sz w:val="20"/>
          <w:szCs w:val="20"/>
        </w:rPr>
        <w:t xml:space="preserve">Adres: </w:t>
      </w:r>
    </w:p>
    <w:p w:rsidR="00285186" w:rsidRDefault="00E577C5" w:rsidP="001629FD">
      <w:pPr>
        <w:tabs>
          <w:tab w:val="left" w:pos="5310"/>
          <w:tab w:val="left" w:pos="5940"/>
        </w:tabs>
        <w:spacing w:after="60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701297" behindDoc="0" locked="0" layoutInCell="1" allowOverlap="1" wp14:anchorId="512B6156" wp14:editId="084213DC">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7AF863"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99249" behindDoc="0" locked="0" layoutInCell="1" allowOverlap="1" wp14:anchorId="6A009CCF" wp14:editId="348CB2C0">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B46D3E"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Pr>
          <w:rFonts w:ascii="Arial" w:hAnsi="Arial"/>
          <w:sz w:val="20"/>
          <w:szCs w:val="20"/>
        </w:rPr>
        <w:t>Stad:</w:t>
      </w:r>
      <w:r>
        <w:rPr>
          <w:rFonts w:ascii="Arial" w:hAnsi="Arial"/>
          <w:color w:val="000000" w:themeColor="text1"/>
          <w:sz w:val="20"/>
        </w:rPr>
        <w:t xml:space="preserve"> </w:t>
      </w:r>
      <w:r>
        <w:rPr>
          <w:rFonts w:ascii="Arial" w:hAnsi="Arial"/>
          <w:sz w:val="20"/>
          <w:szCs w:val="20"/>
        </w:rPr>
        <w:tab/>
        <w:t>Land:</w:t>
      </w:r>
      <w:r>
        <w:rPr>
          <w:rFonts w:ascii="Arial" w:hAnsi="Arial"/>
          <w:color w:val="000000" w:themeColor="text1"/>
          <w:sz w:val="20"/>
        </w:rPr>
        <w:t xml:space="preserve"> </w:t>
      </w:r>
    </w:p>
    <w:p w:rsidR="001C44A0" w:rsidRDefault="001C44A0" w:rsidP="001629FD">
      <w:pPr>
        <w:tabs>
          <w:tab w:val="left" w:pos="5310"/>
          <w:tab w:val="left" w:pos="5940"/>
        </w:tabs>
        <w:spacing w:after="48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703345" behindDoc="0" locked="0" layoutInCell="1" allowOverlap="1" wp14:anchorId="14B24BC4" wp14:editId="171153C8">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777432"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Pr>
          <w:rFonts w:ascii="Arial" w:hAnsi="Arial"/>
          <w:sz w:val="20"/>
          <w:szCs w:val="20"/>
        </w:rPr>
        <w:t>Postcode:</w:t>
      </w:r>
      <w:r>
        <w:rPr>
          <w:rFonts w:ascii="Arial" w:hAnsi="Arial"/>
          <w:color w:val="000000" w:themeColor="text1"/>
          <w:sz w:val="20"/>
        </w:rPr>
        <w:t xml:space="preserve"> </w:t>
      </w:r>
    </w:p>
    <w:p w:rsidR="001C44A0" w:rsidRDefault="001C44A0" w:rsidP="007B179E">
      <w:pPr>
        <w:tabs>
          <w:tab w:val="left" w:pos="5310"/>
          <w:tab w:val="left" w:pos="5940"/>
        </w:tabs>
        <w:spacing w:after="60"/>
        <w:ind w:firstLine="180"/>
        <w:rPr>
          <w:rFonts w:ascii="Arial" w:hAnsi="Arial" w:cs="Arial"/>
          <w:sz w:val="20"/>
          <w:szCs w:val="20"/>
          <w:lang w:val="fr-CA"/>
        </w:rPr>
      </w:pPr>
    </w:p>
    <w:p w:rsidR="00EC4892" w:rsidRPr="008C36C3" w:rsidRDefault="004A5AFC" w:rsidP="007B179E">
      <w:pPr>
        <w:tabs>
          <w:tab w:val="left" w:pos="5310"/>
          <w:tab w:val="left" w:pos="5940"/>
        </w:tabs>
        <w:spacing w:after="6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8" behindDoc="0" locked="0" layoutInCell="1" allowOverlap="1" wp14:anchorId="0EC7CE44" wp14:editId="2240B96F">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E59DAD"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77" behindDoc="0" locked="0" layoutInCell="1" allowOverlap="1" wp14:anchorId="281689AE" wp14:editId="03AC8E17">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809548"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Pr>
          <w:rFonts w:ascii="Arial" w:hAnsi="Arial"/>
          <w:sz w:val="20"/>
          <w:szCs w:val="20"/>
        </w:rPr>
        <w:t xml:space="preserve">Telefoon:  </w:t>
      </w:r>
      <w:r>
        <w:rPr>
          <w:rFonts w:ascii="Arial" w:hAnsi="Arial"/>
          <w:sz w:val="20"/>
          <w:szCs w:val="20"/>
        </w:rPr>
        <w:tab/>
        <w:t xml:space="preserve">Fax: </w:t>
      </w:r>
    </w:p>
    <w:p w:rsidR="00EC4892" w:rsidRPr="008C36C3" w:rsidRDefault="00EC4892" w:rsidP="001629FD">
      <w:pPr>
        <w:spacing w:after="720"/>
        <w:ind w:firstLine="180"/>
        <w:rPr>
          <w:rFonts w:ascii="Arial" w:hAnsi="Arial" w:cs="Arial"/>
          <w:i/>
          <w:iCs/>
          <w:sz w:val="18"/>
          <w:szCs w:val="18"/>
        </w:rPr>
      </w:pPr>
      <w:r>
        <w:rPr>
          <w:rFonts w:ascii="Arial" w:hAnsi="Arial"/>
          <w:i/>
          <w:iCs/>
          <w:sz w:val="18"/>
          <w:szCs w:val="18"/>
        </w:rPr>
        <w:t>(met internationaal kengetal)</w:t>
      </w:r>
    </w:p>
    <w:p w:rsidR="00EC4892" w:rsidRPr="008C36C3" w:rsidRDefault="00350A44"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9" behindDoc="0" locked="0" layoutInCell="1" allowOverlap="1" wp14:anchorId="0DD3AC79" wp14:editId="0C8C6691">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F5CA96"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Pr>
          <w:rFonts w:ascii="Arial" w:hAnsi="Arial"/>
          <w:sz w:val="20"/>
          <w:szCs w:val="20"/>
        </w:rPr>
        <w:t>E-mail</w:t>
      </w:r>
      <w:r>
        <w:t>:</w:t>
      </w:r>
      <w:r>
        <w:rPr>
          <w:rFonts w:ascii="Arial" w:hAnsi="Arial"/>
          <w:sz w:val="20"/>
          <w:szCs w:val="20"/>
        </w:rPr>
        <w:t xml:space="preserve"> </w:t>
      </w:r>
    </w:p>
    <w:p w:rsidR="00EC4892" w:rsidRPr="00714185" w:rsidRDefault="00350A44" w:rsidP="00714185">
      <w:pPr>
        <w:tabs>
          <w:tab w:val="left" w:pos="6120"/>
          <w:tab w:val="left" w:pos="6300"/>
        </w:tabs>
        <w:spacing w:after="60"/>
        <w:ind w:firstLine="180"/>
        <w:rPr>
          <w:rFonts w:ascii="Arial" w:hAnsi="Arial"/>
          <w:sz w:val="20"/>
        </w:rPr>
      </w:pPr>
      <w:r>
        <w:rPr>
          <w:rFonts w:ascii="Arial" w:hAnsi="Arial"/>
          <w:noProof/>
          <w:color w:val="000000" w:themeColor="text1"/>
          <w:sz w:val="20"/>
          <w:lang w:val="fr-BE" w:eastAsia="fr-BE"/>
        </w:rPr>
        <mc:AlternateContent>
          <mc:Choice Requires="wps">
            <w:drawing>
              <wp:anchor distT="0" distB="0" distL="114300" distR="114300" simplePos="0" relativeHeight="251658281" behindDoc="0" locked="0" layoutInCell="1" allowOverlap="1" wp14:anchorId="01477C88" wp14:editId="2E811532">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FB99C2"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0" behindDoc="0" locked="0" layoutInCell="1" allowOverlap="1" wp14:anchorId="2916E3F3" wp14:editId="6E33BCE0">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8D72C5"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Pr>
          <w:rFonts w:ascii="Arial" w:hAnsi="Arial"/>
          <w:sz w:val="20"/>
          <w:szCs w:val="20"/>
        </w:rPr>
        <w:t>Handtekening</w:t>
      </w:r>
      <w:r>
        <w:rPr>
          <w:rFonts w:ascii="Arial" w:hAnsi="Arial"/>
          <w:sz w:val="20"/>
        </w:rPr>
        <w:t>van de arts</w:t>
      </w:r>
      <w:r>
        <w:rPr>
          <w:rFonts w:ascii="Arial" w:hAnsi="Arial"/>
          <w:sz w:val="20"/>
          <w:szCs w:val="20"/>
        </w:rPr>
        <w:t xml:space="preserve">: </w:t>
      </w:r>
      <w:r>
        <w:rPr>
          <w:rFonts w:ascii="Arial" w:hAnsi="Arial"/>
          <w:sz w:val="20"/>
          <w:szCs w:val="20"/>
        </w:rPr>
        <w:tab/>
      </w:r>
      <w:r>
        <w:rPr>
          <w:rFonts w:ascii="Arial" w:hAnsi="Arial"/>
          <w:sz w:val="20"/>
          <w:szCs w:val="20"/>
        </w:rPr>
        <w:tab/>
        <w:t xml:space="preserve">Datum: </w:t>
      </w:r>
    </w:p>
    <w:p w:rsidR="00CA6748" w:rsidRPr="00C16924" w:rsidRDefault="00CA6748" w:rsidP="007B179E">
      <w:pPr>
        <w:pStyle w:val="Corpsdetexte"/>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(dd/mm/jjjj)</w:t>
      </w:r>
    </w:p>
    <w:p w:rsidR="00EC4892" w:rsidRPr="008C36C3" w:rsidRDefault="00EC4892" w:rsidP="00CC7B70">
      <w:pPr>
        <w:rPr>
          <w:rFonts w:ascii="Arial" w:hAnsi="Arial" w:cs="Arial"/>
          <w:lang w:val="fr-CA"/>
        </w:rPr>
      </w:pPr>
    </w:p>
    <w:p w:rsidR="00141C41" w:rsidRPr="008C36C3" w:rsidRDefault="00141C41" w:rsidP="00CC7B70">
      <w:pPr>
        <w:rPr>
          <w:rFonts w:ascii="Arial" w:hAnsi="Arial" w:cs="Arial"/>
          <w:sz w:val="22"/>
          <w:szCs w:val="22"/>
          <w:lang w:val="fr-CA"/>
        </w:rPr>
      </w:pPr>
    </w:p>
    <w:p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rsidR="001B62F0" w:rsidRPr="00714185" w:rsidRDefault="001B5877" w:rsidP="00714185">
      <w:pPr>
        <w:pStyle w:val="Paragraphedeliste"/>
        <w:numPr>
          <w:ilvl w:val="0"/>
          <w:numId w:val="9"/>
        </w:numPr>
        <w:spacing w:after="36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bCs/>
          <w:noProof/>
          <w:lang w:val="fr-BE" w:eastAsia="fr-BE"/>
        </w:rPr>
        <w:lastRenderedPageBreak/>
        <mc:AlternateContent>
          <mc:Choice Requires="wps">
            <w:drawing>
              <wp:anchor distT="0" distB="0" distL="114300" distR="114300" simplePos="0" relativeHeight="251658247" behindDoc="1" locked="0" layoutInCell="1" allowOverlap="1" wp14:anchorId="51E1CC88" wp14:editId="449117DB">
                <wp:simplePos x="0" y="0"/>
                <wp:positionH relativeFrom="margin">
                  <wp:posOffset>53340</wp:posOffset>
                </wp:positionH>
                <wp:positionV relativeFrom="paragraph">
                  <wp:posOffset>381000</wp:posOffset>
                </wp:positionV>
                <wp:extent cx="6570345" cy="7421880"/>
                <wp:effectExtent l="133350" t="152400" r="154305" b="179070"/>
                <wp:wrapNone/>
                <wp:docPr id="24" name="Rectangle 24"/>
                <wp:cNvGraphicFramePr/>
                <a:graphic xmlns:a="http://schemas.openxmlformats.org/drawingml/2006/main">
                  <a:graphicData uri="http://schemas.microsoft.com/office/word/2010/wordprocessingShape">
                    <wps:wsp>
                      <wps:cNvSpPr/>
                      <wps:spPr>
                        <a:xfrm>
                          <a:off x="0" y="0"/>
                          <a:ext cx="6570345" cy="74218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28E390" id="Rectangle 24" o:spid="_x0000_s1026" style="position:absolute;margin-left:4.2pt;margin-top:30pt;width:517.35pt;height:584.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Pr>
          <w:rFonts w:ascii="Arial" w:hAnsi="Arial"/>
          <w:b/>
          <w:bCs/>
        </w:rPr>
        <w:t>Verklaring van de sporter</w:t>
      </w:r>
    </w:p>
    <w:p w:rsidR="00AB52D5" w:rsidRPr="007B179E" w:rsidRDefault="00AB52D5">
      <w:pPr>
        <w:spacing w:line="276" w:lineRule="auto"/>
        <w:ind w:left="180"/>
        <w:rPr>
          <w:rFonts w:ascii="Arial" w:hAnsi="Arial" w:cs="Arial"/>
          <w:sz w:val="14"/>
          <w:szCs w:val="14"/>
          <w:lang w:val="fr-CA"/>
        </w:rPr>
      </w:pPr>
    </w:p>
    <w:p w:rsidR="004C7C3F" w:rsidRPr="008C36C3" w:rsidRDefault="00AB52D5" w:rsidP="00CC7B70">
      <w:pPr>
        <w:tabs>
          <w:tab w:val="left" w:pos="3600"/>
        </w:tabs>
        <w:spacing w:line="360"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2" behindDoc="0" locked="0" layoutInCell="1" allowOverlap="1" wp14:anchorId="169C1FE4" wp14:editId="7E801E4E">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86265B"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Pr>
          <w:rFonts w:ascii="Arial" w:hAnsi="Arial"/>
          <w:sz w:val="20"/>
          <w:szCs w:val="20"/>
        </w:rPr>
        <w:t xml:space="preserve">Ondergetekende,    , bevestigt dat de informatie in de rubrieken 1, 2, 3 en 7 juist en volledig is. </w:t>
      </w:r>
    </w:p>
    <w:p w:rsidR="004C7C3F" w:rsidRPr="008C36C3" w:rsidRDefault="004C7C3F" w:rsidP="00CC7B70">
      <w:pPr>
        <w:spacing w:line="360" w:lineRule="auto"/>
        <w:ind w:left="180"/>
        <w:rPr>
          <w:rFonts w:ascii="Arial" w:hAnsi="Arial" w:cs="Arial"/>
          <w:sz w:val="20"/>
          <w:szCs w:val="20"/>
          <w:lang w:val="fr-CA"/>
        </w:rPr>
      </w:pPr>
    </w:p>
    <w:p w:rsidR="004C7C3F" w:rsidRDefault="002966C2" w:rsidP="00E43A32">
      <w:pPr>
        <w:autoSpaceDE w:val="0"/>
        <w:autoSpaceDN w:val="0"/>
        <w:adjustRightInd w:val="0"/>
        <w:spacing w:line="360" w:lineRule="auto"/>
        <w:ind w:left="142"/>
        <w:rPr>
          <w:rFonts w:ascii="Arial" w:hAnsi="Arial" w:cs="Arial"/>
          <w:sz w:val="20"/>
          <w:szCs w:val="20"/>
        </w:rPr>
      </w:pPr>
      <w:r>
        <w:rPr>
          <w:rFonts w:ascii="Arial" w:hAnsi="Arial"/>
          <w:sz w:val="20"/>
          <w:szCs w:val="20"/>
        </w:rPr>
        <w:t>Ik verleen toestemming aan mijn arts(en) om aan de volgende personen of organisaties alle informatie met betrekking tot mijn gezondheid of mijn medische dossiers mee te delen die zij noodzakelijk achten om de gegrondheid van mijn aanvraag te onderzoeken: alle personeelsleden van de antidopingorganisatie(s) (ADO('s)) die betrokken zijn bij het beheer, de herziening of de beroepsprocedures van mijn TTN; het Wereldantidopingagentschap (WADA), dat erop moet toezien dat de beslissingen van de ADO('s) in overeenstemming zijn met de bepalingen van de ISTTN; de artsen die lid zijn van de betrokken ADO('s) en de commissies voor de toestemming voor gebruik wegens therapeutische noodzaak (CTTNs) van het WADA die mijn aanvraag mogelijk moeten beoordelen op grond van de Wereldantidopingcode en de Internationale Standaarden; en, zo nodig, andere onafhankelijke medische, wetenschappelijke of juridische deskundigen.</w:t>
      </w:r>
      <w:r w:rsidR="008B3BC0">
        <w:rPr>
          <w:rStyle w:val="Appelnotedebasdep"/>
          <w:rFonts w:ascii="Arial" w:hAnsi="Arial" w:cs="Arial"/>
          <w:sz w:val="20"/>
          <w:szCs w:val="20"/>
          <w:lang w:val="fr-CA"/>
        </w:rPr>
        <w:footnoteReference w:id="3"/>
      </w:r>
      <w:r>
        <w:rPr>
          <w:rFonts w:ascii="Arial" w:hAnsi="Arial"/>
          <w:sz w:val="20"/>
          <w:szCs w:val="20"/>
        </w:rPr>
        <w:t>.</w:t>
      </w:r>
    </w:p>
    <w:p w:rsidR="00F30F39" w:rsidRDefault="00F30F39" w:rsidP="00E43A32">
      <w:pPr>
        <w:autoSpaceDE w:val="0"/>
        <w:autoSpaceDN w:val="0"/>
        <w:adjustRightInd w:val="0"/>
        <w:spacing w:line="360" w:lineRule="auto"/>
        <w:ind w:left="142"/>
        <w:rPr>
          <w:rFonts w:ascii="Arial" w:hAnsi="Arial" w:cs="Arial"/>
          <w:sz w:val="20"/>
          <w:szCs w:val="20"/>
          <w:lang w:val="fr-CA"/>
        </w:rPr>
      </w:pPr>
    </w:p>
    <w:p w:rsidR="00F30F39" w:rsidRPr="00A25857" w:rsidRDefault="00F30F39" w:rsidP="00E43A32">
      <w:pPr>
        <w:autoSpaceDE w:val="0"/>
        <w:autoSpaceDN w:val="0"/>
        <w:adjustRightInd w:val="0"/>
        <w:spacing w:line="360" w:lineRule="auto"/>
        <w:ind w:left="142"/>
        <w:rPr>
          <w:rFonts w:ascii="Arial" w:hAnsi="Arial" w:cs="Arial"/>
          <w:sz w:val="20"/>
          <w:szCs w:val="20"/>
        </w:rPr>
      </w:pPr>
      <w:r>
        <w:rPr>
          <w:rFonts w:ascii="Arial" w:hAnsi="Arial"/>
          <w:sz w:val="20"/>
          <w:szCs w:val="20"/>
        </w:rPr>
        <w:t>Ik verleen toestemming aan de leden van de CTTN om hun conclusies mee te delen aan alle betrokken ADO's en nationale federaties, overeenkomstig de code.</w:t>
      </w:r>
    </w:p>
    <w:p w:rsidR="004C7C3F" w:rsidRPr="008C36C3" w:rsidRDefault="004C7C3F" w:rsidP="00E43A32">
      <w:pPr>
        <w:spacing w:line="360" w:lineRule="auto"/>
        <w:ind w:left="180"/>
        <w:rPr>
          <w:rFonts w:ascii="Arial" w:hAnsi="Arial" w:cs="Arial"/>
          <w:sz w:val="20"/>
          <w:szCs w:val="20"/>
          <w:lang w:val="fr-CA"/>
        </w:rPr>
      </w:pPr>
    </w:p>
    <w:p w:rsidR="004C7C3F" w:rsidRPr="008C36C3" w:rsidRDefault="00F51E0C" w:rsidP="00CC7B70">
      <w:pPr>
        <w:spacing w:line="360" w:lineRule="auto"/>
        <w:ind w:left="180"/>
        <w:rPr>
          <w:rFonts w:ascii="Arial" w:hAnsi="Arial" w:cs="Arial"/>
          <w:sz w:val="20"/>
          <w:szCs w:val="20"/>
        </w:rPr>
      </w:pPr>
      <w:r>
        <w:rPr>
          <w:rFonts w:ascii="Arial" w:hAnsi="Arial"/>
          <w:sz w:val="20"/>
          <w:szCs w:val="20"/>
        </w:rPr>
        <w:t>Ik verleen ook toestemming aan het NADO van de GGC om mijn volledige TTN-aanvraag, met inbegrip van ondersteunende medische informatie en dossiers, door te sturen naar een of meer andere ADO's en naar het WADA voor de hierboven beschreven doeleinden, en ik begrijp dat deze ontvangers mijn volledig aanvraagdossier ook ter beoordeling zouden moeten kunnen voorleggen aan de leden van hun CTTN en aan de betrokken deskundigen.</w:t>
      </w:r>
    </w:p>
    <w:p w:rsidR="004C7C3F" w:rsidRPr="008C36C3" w:rsidRDefault="004C7C3F" w:rsidP="00CC7B70">
      <w:pPr>
        <w:spacing w:line="360" w:lineRule="auto"/>
        <w:ind w:left="180"/>
        <w:rPr>
          <w:rFonts w:ascii="Arial" w:hAnsi="Arial" w:cs="Arial"/>
          <w:sz w:val="20"/>
          <w:szCs w:val="20"/>
          <w:lang w:val="fr-CA"/>
        </w:rPr>
      </w:pPr>
    </w:p>
    <w:p w:rsidR="004C7C3F" w:rsidRPr="008C36C3" w:rsidRDefault="00556429" w:rsidP="001629FD">
      <w:pPr>
        <w:spacing w:after="720" w:line="360" w:lineRule="auto"/>
        <w:ind w:left="180"/>
        <w:rPr>
          <w:rFonts w:ascii="Arial" w:hAnsi="Arial" w:cs="Arial"/>
          <w:sz w:val="20"/>
          <w:szCs w:val="20"/>
        </w:rPr>
      </w:pPr>
      <w:r>
        <w:rPr>
          <w:rFonts w:ascii="Arial" w:hAnsi="Arial"/>
          <w:sz w:val="20"/>
          <w:szCs w:val="20"/>
        </w:rPr>
        <w:t>Ik heb de Privacyverklaring met betrekking tot de TTN’s (hieronder) gelezen en begrepen, die beschrijft hoe mijn persoonlijke informatie wordt verwerkt in het kader van mijn TTN-aanvraag, en ik ga akkoord met de voorwaarden ervan.</w:t>
      </w:r>
    </w:p>
    <w:p w:rsidR="004C7C3F" w:rsidRDefault="00556429" w:rsidP="007B179E">
      <w:pPr>
        <w:tabs>
          <w:tab w:val="left" w:pos="6300"/>
        </w:tabs>
        <w:spacing w:after="60" w:line="276"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3" behindDoc="0" locked="0" layoutInCell="1" allowOverlap="1" wp14:anchorId="1417842F" wp14:editId="6536BDA3">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D6A77E"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4" behindDoc="0" locked="0" layoutInCell="1" allowOverlap="1" wp14:anchorId="001609C2" wp14:editId="68810E66">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C7E9A3"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Pr>
          <w:rFonts w:ascii="Arial" w:hAnsi="Arial"/>
          <w:sz w:val="20"/>
          <w:szCs w:val="20"/>
        </w:rPr>
        <w:t xml:space="preserve">Handtekening van de sporter: </w:t>
      </w:r>
      <w:r>
        <w:rPr>
          <w:rFonts w:ascii="Arial" w:hAnsi="Arial"/>
          <w:sz w:val="20"/>
          <w:szCs w:val="20"/>
        </w:rPr>
        <w:tab/>
        <w:t xml:space="preserve">Datum: </w:t>
      </w:r>
    </w:p>
    <w:p w:rsidR="00A76DC9" w:rsidRPr="00C16924" w:rsidRDefault="00A76DC9" w:rsidP="007B179E">
      <w:pPr>
        <w:pStyle w:val="Corpsdetexte"/>
        <w:spacing w:after="84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(dd/mm/jjjj)</w:t>
      </w:r>
    </w:p>
    <w:p w:rsidR="003D0951" w:rsidRDefault="00A016F2" w:rsidP="003D0951">
      <w:pPr>
        <w:tabs>
          <w:tab w:val="left" w:pos="6300"/>
        </w:tabs>
        <w:spacing w:after="60" w:line="276"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7" behindDoc="0" locked="0" layoutInCell="1" allowOverlap="1" wp14:anchorId="3A123E5E" wp14:editId="68EF5F0F">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53CCB6"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5" behindDoc="0" locked="0" layoutInCell="1" allowOverlap="1" wp14:anchorId="421EA428" wp14:editId="2C8C66FA">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F08E2"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Pr>
          <w:rFonts w:ascii="Arial" w:hAnsi="Arial"/>
          <w:sz w:val="20"/>
          <w:szCs w:val="20"/>
        </w:rPr>
        <w:t xml:space="preserve">Handtekening van een ouder of van een voogd </w:t>
      </w:r>
      <w:r>
        <w:rPr>
          <w:rFonts w:ascii="Arial" w:hAnsi="Arial"/>
          <w:sz w:val="20"/>
          <w:szCs w:val="20"/>
        </w:rPr>
        <w:tab/>
        <w:t xml:space="preserve">Datum: </w:t>
      </w:r>
    </w:p>
    <w:p w:rsidR="003D0951" w:rsidRPr="00C16924" w:rsidRDefault="003D0951" w:rsidP="007B179E">
      <w:pPr>
        <w:pStyle w:val="Corpsdetexte"/>
        <w:spacing w:after="48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(dd/mm/jjjj)</w:t>
      </w:r>
    </w:p>
    <w:p w:rsidR="004C7C3F" w:rsidRPr="008C36C3" w:rsidRDefault="004C7C3F" w:rsidP="00CC7B70">
      <w:pPr>
        <w:spacing w:line="276" w:lineRule="auto"/>
        <w:ind w:left="180"/>
        <w:rPr>
          <w:rFonts w:ascii="Arial" w:hAnsi="Arial" w:cs="Arial"/>
          <w:sz w:val="20"/>
          <w:szCs w:val="20"/>
        </w:rPr>
      </w:pPr>
      <w:r>
        <w:rPr>
          <w:rFonts w:ascii="Arial" w:hAnsi="Arial"/>
          <w:sz w:val="20"/>
          <w:szCs w:val="20"/>
        </w:rPr>
        <w:lastRenderedPageBreak/>
        <w:t>(Als de sporter minderjarig is of een handicap heeft waardoor hij dit formulier niet kan ondertekenen, ondertekent een ouder of voogd samen met of voor de sporter).</w:t>
      </w:r>
    </w:p>
    <w:p w:rsidR="004C7C3F" w:rsidRPr="008C36C3" w:rsidRDefault="004C7C3F" w:rsidP="004C7C3F">
      <w:pPr>
        <w:rPr>
          <w:rFonts w:ascii="Arial" w:hAnsi="Arial" w:cs="Arial"/>
          <w:b/>
          <w:bCs/>
          <w:sz w:val="22"/>
          <w:szCs w:val="22"/>
          <w:lang w:val="fr-CA"/>
        </w:rPr>
      </w:pPr>
    </w:p>
    <w:p w:rsidR="004C7C3F" w:rsidRPr="008C36C3" w:rsidRDefault="004C7C3F" w:rsidP="00396D11">
      <w:pPr>
        <w:rPr>
          <w:rFonts w:ascii="Arial" w:hAnsi="Arial" w:cs="Arial"/>
          <w:b/>
          <w:bCs/>
          <w:sz w:val="22"/>
          <w:szCs w:val="22"/>
          <w:lang w:val="fr-CA"/>
        </w:rPr>
      </w:pPr>
    </w:p>
    <w:p w:rsidR="004C7C3F" w:rsidRPr="008C36C3" w:rsidRDefault="004C7C3F" w:rsidP="00396D11">
      <w:pPr>
        <w:rPr>
          <w:rFonts w:ascii="Arial" w:hAnsi="Arial" w:cs="Arial"/>
          <w:b/>
          <w:bCs/>
          <w:sz w:val="22"/>
          <w:szCs w:val="22"/>
          <w:lang w:val="fr-CA"/>
        </w:rPr>
      </w:pPr>
    </w:p>
    <w:p w:rsidR="00B0462D" w:rsidRPr="007B179E" w:rsidRDefault="00A016F2" w:rsidP="007B179E">
      <w:pPr>
        <w:spacing w:after="360"/>
        <w:ind w:left="90"/>
        <w:rPr>
          <w:rFonts w:ascii="Arial" w:hAnsi="Arial" w:cs="Arial"/>
          <w:b/>
          <w:bCs/>
        </w:rPr>
      </w:pPr>
      <w:r>
        <w:rPr>
          <w:rFonts w:ascii="Arial" w:hAnsi="Arial"/>
          <w:b/>
          <w:bCs/>
          <w:noProof/>
          <w:lang w:val="fr-BE" w:eastAsia="fr-BE"/>
        </w:rPr>
        <mc:AlternateContent>
          <mc:Choice Requires="wps">
            <w:drawing>
              <wp:anchor distT="0" distB="0" distL="114300" distR="114300" simplePos="0" relativeHeight="251658288" behindDoc="1" locked="0" layoutInCell="1" allowOverlap="1" wp14:anchorId="426C02DB" wp14:editId="6CE32C8E">
                <wp:simplePos x="0" y="0"/>
                <wp:positionH relativeFrom="margin">
                  <wp:posOffset>-22860</wp:posOffset>
                </wp:positionH>
                <wp:positionV relativeFrom="paragraph">
                  <wp:posOffset>396240</wp:posOffset>
                </wp:positionV>
                <wp:extent cx="6570345" cy="8100060"/>
                <wp:effectExtent l="95250" t="38100" r="59055" b="110490"/>
                <wp:wrapNone/>
                <wp:docPr id="5" name="Rectangle 5"/>
                <wp:cNvGraphicFramePr/>
                <a:graphic xmlns:a="http://schemas.openxmlformats.org/drawingml/2006/main">
                  <a:graphicData uri="http://schemas.microsoft.com/office/word/2010/wordprocessingShape">
                    <wps:wsp>
                      <wps:cNvSpPr/>
                      <wps:spPr>
                        <a:xfrm>
                          <a:off x="0" y="0"/>
                          <a:ext cx="6570345" cy="810006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238E10" id="Rectangle 5" o:spid="_x0000_s1026" style="position:absolute;margin-left:-1.8pt;margin-top:31.2pt;width:517.35pt;height:637.8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" filled="f" strokecolor="#002060" strokeweight="1pt">
                <v:shadow on="t" color="black" opacity="26214f" origin=".5,-.5" offset="-.74836mm,.74836mm"/>
                <w10:wrap anchorx="margin"/>
              </v:rect>
            </w:pict>
          </mc:Fallback>
        </mc:AlternateContent>
      </w:r>
      <w:r>
        <w:rPr>
          <w:rFonts w:ascii="Arial" w:hAnsi="Arial"/>
          <w:b/>
          <w:bCs/>
        </w:rPr>
        <w:t>Privacyverklaring met betrekking tot de TTN’s</w:t>
      </w:r>
    </w:p>
    <w:p w:rsidR="00B0462D" w:rsidRPr="007B179E" w:rsidRDefault="00B0462D" w:rsidP="00EA11C6">
      <w:pPr>
        <w:ind w:left="90"/>
        <w:rPr>
          <w:rFonts w:ascii="Arial" w:hAnsi="Arial" w:cs="Arial"/>
          <w:sz w:val="14"/>
          <w:szCs w:val="14"/>
          <w:lang w:val="fr-CA"/>
        </w:rPr>
      </w:pPr>
    </w:p>
    <w:p w:rsidR="002037DF" w:rsidRPr="008C36C3" w:rsidRDefault="00B80DA1" w:rsidP="007B179E">
      <w:pPr>
        <w:spacing w:after="240"/>
        <w:ind w:left="90"/>
        <w:rPr>
          <w:rFonts w:ascii="Arial" w:eastAsiaTheme="minorHAnsi" w:hAnsi="Arial" w:cs="Arial"/>
          <w:sz w:val="20"/>
          <w:szCs w:val="20"/>
        </w:rPr>
      </w:pPr>
      <w:r>
        <w:rPr>
          <w:rFonts w:ascii="Arial" w:hAnsi="Arial"/>
          <w:sz w:val="20"/>
          <w:szCs w:val="20"/>
        </w:rPr>
        <w:t xml:space="preserve">Deze verklaring beschrijft het verwerkingsproces van uw persoonlijke informatie wanneer u een TTN-aanvraagformulier indient. </w:t>
      </w:r>
    </w:p>
    <w:p w:rsidR="002037DF" w:rsidRPr="008C36C3" w:rsidRDefault="002037DF" w:rsidP="007B179E">
      <w:pPr>
        <w:spacing w:after="120"/>
        <w:jc w:val="center"/>
        <w:rPr>
          <w:rFonts w:ascii="Arial" w:hAnsi="Arial" w:cs="Arial"/>
          <w:b/>
          <w:sz w:val="20"/>
          <w:szCs w:val="20"/>
        </w:rPr>
      </w:pPr>
      <w:r>
        <w:rPr>
          <w:rFonts w:ascii="Arial" w:hAnsi="Arial"/>
          <w:b/>
          <w:sz w:val="20"/>
          <w:szCs w:val="20"/>
        </w:rPr>
        <w:t>SOORTEN PERSOONLIJKE INFORMATIE (PI)</w:t>
      </w:r>
    </w:p>
    <w:p w:rsidR="002037DF" w:rsidRPr="008C36C3" w:rsidRDefault="002037DF" w:rsidP="002037DF">
      <w:pPr>
        <w:pStyle w:val="Paragraphedeliste"/>
        <w:numPr>
          <w:ilvl w:val="0"/>
          <w:numId w:val="4"/>
        </w:numPr>
        <w:rPr>
          <w:rFonts w:ascii="Arial" w:hAnsi="Arial" w:cs="Arial"/>
          <w:sz w:val="20"/>
          <w:szCs w:val="20"/>
        </w:rPr>
      </w:pPr>
      <w:r>
        <w:rPr>
          <w:rFonts w:ascii="Arial" w:hAnsi="Arial"/>
          <w:sz w:val="20"/>
          <w:szCs w:val="20"/>
        </w:rPr>
        <w:t>Alle informatie die u of uw arts(en) in het TTN-aanvraagformulier verstrekte(n) (met inbegrip van uw naam, geboortedatum, contactgegevens, sport en sporttak, de diagnose, de geneesmiddelen en de behandeling in verband met uw aanvraag);</w:t>
      </w:r>
    </w:p>
    <w:p w:rsidR="002037DF" w:rsidRPr="008C36C3" w:rsidRDefault="004C6A82" w:rsidP="002037DF">
      <w:pPr>
        <w:pStyle w:val="Paragraphedeliste"/>
        <w:numPr>
          <w:ilvl w:val="0"/>
          <w:numId w:val="4"/>
        </w:numPr>
        <w:rPr>
          <w:rFonts w:ascii="Arial" w:hAnsi="Arial" w:cs="Arial"/>
          <w:sz w:val="20"/>
          <w:szCs w:val="20"/>
        </w:rPr>
      </w:pPr>
      <w:r>
        <w:rPr>
          <w:rFonts w:ascii="Arial" w:hAnsi="Arial"/>
          <w:sz w:val="20"/>
          <w:szCs w:val="20"/>
        </w:rPr>
        <w:t xml:space="preserve">De ondersteunende medische informatie en dossiers die u of uw arts(en) verstrekte(n); en </w:t>
      </w:r>
    </w:p>
    <w:p w:rsidR="002037DF" w:rsidRPr="008C36C3" w:rsidRDefault="00463CE1" w:rsidP="00EA11C6">
      <w:pPr>
        <w:pStyle w:val="Paragraphedeliste"/>
        <w:numPr>
          <w:ilvl w:val="0"/>
          <w:numId w:val="4"/>
        </w:numPr>
        <w:spacing w:after="240"/>
        <w:rPr>
          <w:rFonts w:ascii="Arial" w:hAnsi="Arial" w:cs="Arial"/>
          <w:sz w:val="20"/>
          <w:szCs w:val="20"/>
        </w:rPr>
      </w:pPr>
      <w:r>
        <w:rPr>
          <w:rFonts w:ascii="Arial" w:hAnsi="Arial"/>
          <w:sz w:val="20"/>
          <w:szCs w:val="20"/>
        </w:rPr>
        <w:t xml:space="preserve">De beoordelingen en beslissingen van de ADO's (met inbegrip van het WADA), hun CTTN en andere TTN-deskundigen met betrekking tot uw TTN-aanvraag, met inbegrip van de communicatie met u en uw arts(en), de betrokken ADO's of het ondersteunend personeel met betrekking tot uw aanvraag. </w:t>
      </w:r>
    </w:p>
    <w:p w:rsidR="002037DF" w:rsidRPr="008C36C3" w:rsidRDefault="00B375AE" w:rsidP="007B179E">
      <w:pPr>
        <w:spacing w:after="120"/>
        <w:jc w:val="center"/>
        <w:rPr>
          <w:rFonts w:ascii="Arial" w:eastAsiaTheme="minorHAnsi" w:hAnsi="Arial" w:cs="Arial"/>
          <w:b/>
          <w:sz w:val="20"/>
          <w:szCs w:val="20"/>
        </w:rPr>
      </w:pPr>
      <w:r>
        <w:rPr>
          <w:rFonts w:ascii="Arial" w:hAnsi="Arial"/>
          <w:b/>
          <w:sz w:val="20"/>
          <w:szCs w:val="20"/>
        </w:rPr>
        <w:t>DOELEINDEN EN GEBRUIK</w:t>
      </w:r>
    </w:p>
    <w:p w:rsidR="00575FEA" w:rsidRDefault="00463CE1" w:rsidP="007B179E">
      <w:pPr>
        <w:spacing w:after="60"/>
        <w:ind w:left="90"/>
        <w:rPr>
          <w:rFonts w:ascii="Arial" w:hAnsi="Arial" w:cs="Arial"/>
          <w:sz w:val="20"/>
          <w:szCs w:val="20"/>
        </w:rPr>
      </w:pPr>
      <w:r>
        <w:rPr>
          <w:rFonts w:ascii="Arial" w:hAnsi="Arial"/>
          <w:sz w:val="20"/>
          <w:szCs w:val="20"/>
        </w:rPr>
        <w:t xml:space="preserve">Uw PI zal worden gebruikt om uw TTN-aanvraag te behandelen en de gegrondheid ervan te beoordelen op grond van de Internationale Standaard voor Toestemming wegens Therapeutische Noodzaak. In sommige gevallen kan uw PI ook voor andere doeleinden worden gebruikt overeenkomstig de Wereldantidopingcode (de Code), de Internationale Standaarden en de antidopingregels van de ADO's die bevoegd zijn om u aan een dopingcontrole te onderwerpen. </w:t>
      </w:r>
    </w:p>
    <w:p w:rsidR="002037DF" w:rsidRPr="008C36C3" w:rsidRDefault="004510D0" w:rsidP="007B179E">
      <w:pPr>
        <w:spacing w:after="60"/>
        <w:ind w:left="90"/>
        <w:rPr>
          <w:rFonts w:ascii="Arial" w:hAnsi="Arial" w:cs="Arial"/>
          <w:sz w:val="20"/>
          <w:szCs w:val="20"/>
        </w:rPr>
      </w:pPr>
      <w:r>
        <w:rPr>
          <w:rFonts w:ascii="Arial" w:hAnsi="Arial"/>
          <w:sz w:val="20"/>
          <w:szCs w:val="20"/>
        </w:rPr>
        <w:t>Dit omvat:</w:t>
      </w:r>
    </w:p>
    <w:p w:rsidR="004510D0" w:rsidRPr="004510D0" w:rsidRDefault="00551CD6" w:rsidP="004510D0">
      <w:pPr>
        <w:pStyle w:val="Paragraphedeliste"/>
        <w:numPr>
          <w:ilvl w:val="0"/>
          <w:numId w:val="3"/>
        </w:numPr>
        <w:rPr>
          <w:rFonts w:ascii="Arial" w:hAnsi="Arial" w:cs="Arial"/>
          <w:sz w:val="20"/>
          <w:szCs w:val="20"/>
        </w:rPr>
      </w:pPr>
      <w:r>
        <w:rPr>
          <w:rFonts w:ascii="Arial" w:hAnsi="Arial"/>
          <w:sz w:val="20"/>
          <w:szCs w:val="20"/>
        </w:rPr>
        <w:t xml:space="preserve">het beheer van de resultaten, in geval van een afwijkend of atypisch resultaat op basis van uw monster(s) of uw biologisch paspoort; en </w:t>
      </w:r>
    </w:p>
    <w:p w:rsidR="002037DF" w:rsidRPr="008C36C3" w:rsidRDefault="004510D0" w:rsidP="007B179E">
      <w:pPr>
        <w:pStyle w:val="Paragraphedeliste"/>
        <w:numPr>
          <w:ilvl w:val="0"/>
          <w:numId w:val="3"/>
        </w:numPr>
        <w:spacing w:after="240"/>
        <w:rPr>
          <w:rFonts w:ascii="Arial" w:hAnsi="Arial" w:cs="Arial"/>
          <w:sz w:val="20"/>
          <w:szCs w:val="20"/>
        </w:rPr>
      </w:pPr>
      <w:r>
        <w:rPr>
          <w:rFonts w:ascii="Arial" w:hAnsi="Arial"/>
          <w:sz w:val="20"/>
          <w:szCs w:val="20"/>
        </w:rPr>
        <w:t>in zeldzame gevallen, een gerelateerd onderzoek of gerelateerde procedure in verband met een vermoedelijke overtreding van de antidopingregels.</w:t>
      </w:r>
      <w:r>
        <w:rPr>
          <w:rFonts w:ascii="Arial" w:hAnsi="Arial"/>
          <w:color w:val="0B0B0B"/>
          <w:sz w:val="20"/>
          <w:szCs w:val="20"/>
          <w:shd w:val="clear" w:color="auto" w:fill="FFFFFF"/>
        </w:rPr>
        <w:t xml:space="preserve"> </w:t>
      </w:r>
    </w:p>
    <w:p w:rsidR="002037DF" w:rsidRPr="008C36C3" w:rsidRDefault="002037DF" w:rsidP="007B179E">
      <w:pPr>
        <w:spacing w:after="120"/>
        <w:jc w:val="center"/>
        <w:rPr>
          <w:rFonts w:ascii="Arial" w:eastAsiaTheme="minorHAnsi" w:hAnsi="Arial" w:cs="Arial"/>
          <w:b/>
          <w:sz w:val="20"/>
          <w:szCs w:val="20"/>
        </w:rPr>
      </w:pPr>
      <w:r>
        <w:rPr>
          <w:rFonts w:ascii="Arial" w:hAnsi="Arial"/>
          <w:b/>
          <w:sz w:val="20"/>
          <w:szCs w:val="20"/>
        </w:rPr>
        <w:t>SOORTEN BESTEMMELINGEN</w:t>
      </w:r>
    </w:p>
    <w:p w:rsidR="002037DF" w:rsidRPr="008C36C3" w:rsidRDefault="00413C43" w:rsidP="007B179E">
      <w:pPr>
        <w:spacing w:after="60"/>
        <w:ind w:left="90"/>
        <w:rPr>
          <w:rFonts w:ascii="Arial" w:hAnsi="Arial" w:cs="Arial"/>
          <w:sz w:val="20"/>
          <w:szCs w:val="20"/>
        </w:rPr>
      </w:pPr>
      <w:r>
        <w:rPr>
          <w:rFonts w:ascii="Arial" w:hAnsi="Arial"/>
          <w:sz w:val="20"/>
          <w:szCs w:val="20"/>
        </w:rPr>
        <w:t xml:space="preserve">Uw PI, met inbegrip van uw gezondheidsinformatie, medische informatie en dossiers, kan worden gedeeld met de volgende personen: </w:t>
      </w:r>
    </w:p>
    <w:p w:rsidR="007912A4" w:rsidRDefault="007912A4" w:rsidP="000D4276">
      <w:pPr>
        <w:pStyle w:val="Paragraphedeliste"/>
        <w:numPr>
          <w:ilvl w:val="0"/>
          <w:numId w:val="3"/>
        </w:numPr>
        <w:rPr>
          <w:rFonts w:ascii="Arial" w:hAnsi="Arial" w:cs="Arial"/>
          <w:sz w:val="20"/>
          <w:szCs w:val="20"/>
        </w:rPr>
      </w:pPr>
      <w:r>
        <w:rPr>
          <w:rFonts w:ascii="Arial" w:hAnsi="Arial"/>
          <w:sz w:val="20"/>
          <w:szCs w:val="20"/>
        </w:rPr>
        <w:t>de ambtenaren van de NADO van de GGC die gezondheidswerkers zijn;</w:t>
      </w:r>
    </w:p>
    <w:p w:rsidR="007912A4" w:rsidRDefault="007912A4" w:rsidP="000D4276">
      <w:pPr>
        <w:pStyle w:val="Paragraphedeliste"/>
        <w:numPr>
          <w:ilvl w:val="0"/>
          <w:numId w:val="3"/>
        </w:numPr>
        <w:rPr>
          <w:rFonts w:ascii="Arial" w:hAnsi="Arial" w:cs="Arial"/>
          <w:sz w:val="20"/>
          <w:szCs w:val="20"/>
        </w:rPr>
      </w:pPr>
      <w:r>
        <w:rPr>
          <w:rFonts w:ascii="Arial" w:hAnsi="Arial"/>
          <w:sz w:val="20"/>
          <w:szCs w:val="20"/>
        </w:rPr>
        <w:t>de leden en de secretaris van de CTTN;</w:t>
      </w:r>
    </w:p>
    <w:p w:rsidR="007912A4" w:rsidRDefault="007912A4" w:rsidP="000D4276">
      <w:pPr>
        <w:pStyle w:val="Paragraphedeliste"/>
        <w:numPr>
          <w:ilvl w:val="0"/>
          <w:numId w:val="3"/>
        </w:numPr>
        <w:rPr>
          <w:rFonts w:ascii="Arial" w:hAnsi="Arial" w:cs="Arial"/>
          <w:sz w:val="20"/>
          <w:szCs w:val="20"/>
        </w:rPr>
      </w:pPr>
      <w:r>
        <w:rPr>
          <w:rFonts w:ascii="Arial" w:hAnsi="Arial"/>
          <w:sz w:val="20"/>
          <w:szCs w:val="20"/>
        </w:rPr>
        <w:t>de eventueel geraadpleegde medische of wetenschappelijke deskundigen;</w:t>
      </w:r>
    </w:p>
    <w:p w:rsidR="007912A4" w:rsidRDefault="00594C9A" w:rsidP="000D4276">
      <w:pPr>
        <w:pStyle w:val="Paragraphedeliste"/>
        <w:numPr>
          <w:ilvl w:val="0"/>
          <w:numId w:val="3"/>
        </w:numPr>
        <w:rPr>
          <w:rFonts w:ascii="Arial" w:hAnsi="Arial" w:cs="Arial"/>
          <w:sz w:val="20"/>
          <w:szCs w:val="20"/>
        </w:rPr>
      </w:pPr>
      <w:r>
        <w:rPr>
          <w:rFonts w:ascii="Arial" w:hAnsi="Arial"/>
          <w:sz w:val="20"/>
          <w:szCs w:val="20"/>
        </w:rPr>
        <w:t>uw behandelend arts;</w:t>
      </w:r>
    </w:p>
    <w:p w:rsidR="002037DF" w:rsidRPr="008C36C3" w:rsidRDefault="00413C43" w:rsidP="000D4276">
      <w:pPr>
        <w:pStyle w:val="Paragraphedeliste"/>
        <w:numPr>
          <w:ilvl w:val="0"/>
          <w:numId w:val="3"/>
        </w:numPr>
        <w:rPr>
          <w:rFonts w:ascii="Arial" w:hAnsi="Arial" w:cs="Arial"/>
          <w:sz w:val="20"/>
          <w:szCs w:val="20"/>
        </w:rPr>
      </w:pPr>
      <w:r>
        <w:rPr>
          <w:rFonts w:ascii="Arial" w:hAnsi="Arial"/>
          <w:sz w:val="20"/>
          <w:szCs w:val="20"/>
        </w:rPr>
        <w:t xml:space="preserve">de beslissing om u een TTN toe te kennen of te weigeren zal ook worden gedeeld met de ADO's die bevoegd zijn om u aan een dopingcontrole te onderwerpen en/of de resultaten van die controle te beheren; </w:t>
      </w:r>
    </w:p>
    <w:p w:rsidR="00D44E42" w:rsidRDefault="00594C9A" w:rsidP="00594C9A">
      <w:pPr>
        <w:pStyle w:val="Paragraphedeliste"/>
        <w:numPr>
          <w:ilvl w:val="0"/>
          <w:numId w:val="3"/>
        </w:numPr>
        <w:rPr>
          <w:rFonts w:ascii="Arial" w:hAnsi="Arial" w:cs="Arial"/>
          <w:sz w:val="20"/>
          <w:szCs w:val="20"/>
        </w:rPr>
      </w:pPr>
      <w:r>
        <w:rPr>
          <w:rFonts w:ascii="Arial" w:hAnsi="Arial"/>
          <w:sz w:val="20"/>
          <w:szCs w:val="20"/>
        </w:rPr>
        <w:t>het bevoegde WADA-personeel.</w:t>
      </w:r>
    </w:p>
    <w:p w:rsidR="00D12152" w:rsidRDefault="00D12152" w:rsidP="00D12152">
      <w:pPr>
        <w:rPr>
          <w:rFonts w:ascii="Arial" w:hAnsi="Arial" w:cs="Arial"/>
          <w:sz w:val="20"/>
          <w:szCs w:val="20"/>
          <w:lang w:val="fr-CA"/>
        </w:rPr>
      </w:pPr>
    </w:p>
    <w:p w:rsidR="00D12152" w:rsidRDefault="00D12152" w:rsidP="00D12152">
      <w:pPr>
        <w:rPr>
          <w:rFonts w:ascii="Arial" w:hAnsi="Arial" w:cs="Arial"/>
          <w:sz w:val="20"/>
          <w:szCs w:val="20"/>
          <w:lang w:val="fr-CA"/>
        </w:rPr>
      </w:pPr>
    </w:p>
    <w:p w:rsidR="00D12152" w:rsidRPr="00575FEA" w:rsidRDefault="00D12152" w:rsidP="00D12152">
      <w:pPr>
        <w:ind w:left="90"/>
        <w:rPr>
          <w:rFonts w:ascii="Arial" w:hAnsi="Arial" w:cs="Arial"/>
          <w:sz w:val="20"/>
          <w:szCs w:val="20"/>
          <w:highlight w:val="yellow"/>
        </w:rPr>
      </w:pPr>
      <w:r>
        <w:rPr>
          <w:rFonts w:ascii="Arial" w:hAnsi="Arial"/>
          <w:sz w:val="20"/>
          <w:szCs w:val="20"/>
        </w:rPr>
        <w:t xml:space="preserve">Wegens het vertrouwelijke karakter van de TTN-informatie heeft maar een beperkt aantal personeelsleden van de ADO en het WADA toegang tot uw aanvraag. De ADO's (met inbegrip van het WADA) moeten uw PI verwerken overeenkomstig de Internationale Standaard inzake Bescherming van de Privacy en de Persoonlijke Informatie (ISBPPI) en de wet van 30 juli 2018 betreffende de bescherming van natuurlijke personen met betrekking tot de verwerking van persoonsgegevens. U kunt ook contact opnemen met de NADO van de GGC voor meer informatie over de wijze waarop deze uw PI zal verwerken: </w:t>
      </w:r>
      <w:hyperlink r:id="rId18" w:history="1">
        <w:r>
          <w:rPr>
            <w:rStyle w:val="Lienhypertexte"/>
            <w:rFonts w:ascii="Arial" w:hAnsi="Arial"/>
            <w:sz w:val="20"/>
            <w:szCs w:val="20"/>
          </w:rPr>
          <w:t>antidopage@ccc.brussels</w:t>
        </w:r>
      </w:hyperlink>
      <w:r>
        <w:rPr>
          <w:rFonts w:ascii="Arial" w:hAnsi="Arial"/>
          <w:sz w:val="20"/>
          <w:szCs w:val="20"/>
        </w:rPr>
        <w:t xml:space="preserve"> of </w:t>
      </w:r>
      <w:hyperlink r:id="rId19" w:history="1">
        <w:r>
          <w:rPr>
            <w:rStyle w:val="Lienhypertexte"/>
            <w:rFonts w:ascii="Arial" w:hAnsi="Arial"/>
            <w:sz w:val="20"/>
            <w:szCs w:val="20"/>
          </w:rPr>
          <w:t>dataprotection@ccc.brussel</w:t>
        </w:r>
      </w:hyperlink>
      <w:r>
        <w:rPr>
          <w:rFonts w:ascii="Arial" w:hAnsi="Arial"/>
          <w:sz w:val="20"/>
          <w:szCs w:val="20"/>
        </w:rPr>
        <w:t xml:space="preserve">. </w:t>
      </w:r>
    </w:p>
    <w:p w:rsidR="00D12152" w:rsidRPr="00D12152" w:rsidRDefault="00D12152" w:rsidP="00D12152">
      <w:pPr>
        <w:rPr>
          <w:rFonts w:ascii="Arial" w:hAnsi="Arial" w:cs="Arial"/>
          <w:sz w:val="20"/>
          <w:szCs w:val="20"/>
          <w:lang w:val="fr-CA"/>
        </w:rPr>
        <w:sectPr w:rsidR="00D12152" w:rsidRPr="00D12152" w:rsidSect="008E6F36">
          <w:pgSz w:w="12241" w:h="15842" w:code="1"/>
          <w:pgMar w:top="1440" w:right="1080" w:bottom="1008" w:left="1080" w:header="720" w:footer="360" w:gutter="0"/>
          <w:cols w:space="720"/>
          <w:noEndnote/>
          <w:docGrid w:linePitch="360"/>
        </w:sectPr>
      </w:pPr>
    </w:p>
    <w:p w:rsidR="00943F5B" w:rsidRPr="007B179E" w:rsidRDefault="00D44E42" w:rsidP="006E0702">
      <w:pPr>
        <w:ind w:left="90"/>
        <w:rPr>
          <w:rFonts w:ascii="Arial" w:hAnsi="Arial" w:cs="Arial"/>
          <w:sz w:val="14"/>
          <w:szCs w:val="14"/>
        </w:rPr>
      </w:pPr>
      <w:r>
        <w:rPr>
          <w:rFonts w:ascii="Arial" w:hAnsi="Arial"/>
          <w:b/>
          <w:bCs/>
          <w:noProof/>
          <w:sz w:val="14"/>
          <w:szCs w:val="14"/>
          <w:lang w:val="fr-BE" w:eastAsia="fr-BE"/>
        </w:rPr>
        <w:lastRenderedPageBreak/>
        <mc:AlternateContent>
          <mc:Choice Requires="wps">
            <w:drawing>
              <wp:anchor distT="0" distB="0" distL="114300" distR="114300" simplePos="0" relativeHeight="251658289" behindDoc="1" locked="0" layoutInCell="1" allowOverlap="1" wp14:anchorId="25C13BB1" wp14:editId="011BC268">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CA757E"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rsidR="00943F5B" w:rsidRPr="006E0702" w:rsidRDefault="00943F5B" w:rsidP="006E0702">
      <w:pPr>
        <w:ind w:left="90"/>
        <w:rPr>
          <w:rFonts w:ascii="Arial" w:hAnsi="Arial" w:cs="Arial"/>
          <w:sz w:val="20"/>
          <w:szCs w:val="20"/>
          <w:lang w:val="fr-CA"/>
        </w:rPr>
      </w:pPr>
    </w:p>
    <w:p w:rsidR="002037DF" w:rsidRPr="008C36C3" w:rsidRDefault="008C36C3" w:rsidP="00EA11C6">
      <w:pPr>
        <w:spacing w:after="240"/>
        <w:ind w:left="90"/>
        <w:rPr>
          <w:rFonts w:ascii="Arial" w:hAnsi="Arial" w:cs="Arial"/>
          <w:sz w:val="20"/>
          <w:szCs w:val="20"/>
        </w:rPr>
      </w:pPr>
      <w:r>
        <w:rPr>
          <w:rFonts w:ascii="Arial" w:hAnsi="Arial"/>
          <w:sz w:val="20"/>
          <w:szCs w:val="20"/>
        </w:rPr>
        <w:t xml:space="preserve">Uw PI wordt ook naar ADAMS geüpload door de ADO die uw aanvraag ontvangt, zodat andere ADO's en het WADA er toegang toe kunnen krijgen, zo nodig, voor de hierboven beschreven doeleinden. Het ADAMS-platform wordt gehost in Canada en beheerd door het WADA. Raadpleeg het </w:t>
      </w:r>
      <w:hyperlink r:id="rId20" w:history="1">
        <w:r>
          <w:rPr>
            <w:rStyle w:val="Lienhypertexte"/>
            <w:rFonts w:ascii="Arial" w:hAnsi="Arial"/>
            <w:sz w:val="20"/>
            <w:szCs w:val="20"/>
          </w:rPr>
          <w:t>ADAMS-privacybeleid</w:t>
        </w:r>
      </w:hyperlink>
      <w:r>
        <w:rPr>
          <w:rFonts w:ascii="Arial" w:hAnsi="Arial"/>
          <w:sz w:val="20"/>
          <w:szCs w:val="20"/>
        </w:rPr>
        <w:t xml:space="preserve"> voor meer informatie over ADAMS en de wijze waarop het WADA uw PI zal verwerken</w:t>
      </w:r>
      <w:r>
        <w:t>.</w:t>
      </w:r>
    </w:p>
    <w:p w:rsidR="002037DF" w:rsidRPr="008C36C3" w:rsidRDefault="00EA28DE" w:rsidP="00EA11C6">
      <w:pPr>
        <w:spacing w:before="120" w:after="120"/>
        <w:jc w:val="center"/>
        <w:rPr>
          <w:rFonts w:ascii="Arial" w:hAnsi="Arial" w:cs="Arial"/>
          <w:b/>
          <w:sz w:val="20"/>
          <w:szCs w:val="20"/>
        </w:rPr>
      </w:pPr>
      <w:r>
        <w:rPr>
          <w:rFonts w:ascii="Arial" w:hAnsi="Arial"/>
          <w:b/>
          <w:sz w:val="20"/>
          <w:szCs w:val="20"/>
        </w:rPr>
        <w:t xml:space="preserve">BEHOORLIJKHEID EN RECHTMATIGHEID VAN DE VERWERKING </w:t>
      </w:r>
    </w:p>
    <w:p w:rsidR="00C24E51" w:rsidRPr="00C24E51" w:rsidRDefault="00FF3020" w:rsidP="00C24E51">
      <w:pPr>
        <w:spacing w:after="240"/>
        <w:rPr>
          <w:rFonts w:ascii="Arial" w:hAnsi="Arial" w:cs="Arial"/>
          <w:sz w:val="20"/>
          <w:szCs w:val="20"/>
        </w:rPr>
      </w:pPr>
      <w:r>
        <w:rPr>
          <w:rFonts w:ascii="Arial" w:hAnsi="Arial"/>
          <w:sz w:val="20"/>
          <w:szCs w:val="20"/>
        </w:rPr>
        <w:t>Door de verklaring van de sporter te ondertekenen, bevestigt u dat u deze Privacyverklaring met betrekking tot de TTN's hebt gelezen en begrepen. In voorkomend geval en voor zover toegestaan door de geldende wetgeving kunnen de ADO's en de andere hierboven vermelde partijen ook van oordeel zijn dat uw handtekening uw uitdrukkelijke toestemming bevestigt voor de verwerking van de PI zoals beschreven in deze verklaring.  Daarnaast kunnen de ADO's en deze andere partijen zich beroepen op andere door de wet erkende gronden om uw PI te verwerken voor de in deze verklaring beschreven doeleinden, zoals zwaarwegende openbare belangen in de strijd tegen doping, de noodzaak om contractuele verplichtingen tegenover u na te komen, de noodzaak om de naleving van een wettelijke verplichting of een verplichte gerechtelijke procedure te waarborgen, of de noodzaak om te voldoen aan rechtmatige belangen in verband met hun activiteiten.</w:t>
      </w:r>
    </w:p>
    <w:p w:rsidR="002037DF" w:rsidRPr="008C36C3" w:rsidRDefault="00F25E66" w:rsidP="00EA11C6">
      <w:pPr>
        <w:spacing w:before="120" w:after="120"/>
        <w:jc w:val="center"/>
        <w:rPr>
          <w:rFonts w:ascii="Arial" w:hAnsi="Arial" w:cs="Arial"/>
          <w:b/>
          <w:sz w:val="20"/>
          <w:szCs w:val="20"/>
        </w:rPr>
      </w:pPr>
      <w:r>
        <w:rPr>
          <w:rFonts w:ascii="Arial" w:hAnsi="Arial"/>
          <w:b/>
          <w:sz w:val="20"/>
          <w:szCs w:val="20"/>
        </w:rPr>
        <w:t>UW RECHTEN</w:t>
      </w:r>
    </w:p>
    <w:p w:rsidR="002A292F" w:rsidRPr="002A292F" w:rsidRDefault="002A292F" w:rsidP="002A292F">
      <w:pPr>
        <w:rPr>
          <w:rFonts w:ascii="Arial" w:hAnsi="Arial" w:cs="Arial"/>
          <w:sz w:val="20"/>
          <w:szCs w:val="20"/>
        </w:rPr>
      </w:pPr>
      <w:r>
        <w:rPr>
          <w:rFonts w:ascii="Arial" w:hAnsi="Arial"/>
          <w:sz w:val="20"/>
          <w:szCs w:val="20"/>
        </w:rPr>
        <w:t>U beschikt over bepaalde rechten op grond van de ISBPPI en de wet van 30 juli 2018 betreffende de bescherming van natuurlijke personen met betrekking tot de verwerking van persoonsgegevens, met inbegrip van het recht om een kopie te verkrijgen van uw PI en om in bepaalde omstandigheden te vragen dat deze wordt verbeterd, geblokkeerd of verwijderd. U kunt op grond van de geldende wetten over aanvullende rechten beschikken, zoals het recht om een klacht in te dienen bij een toezichthoudende autoriteit voor de bescherming van persoonsgegevens in uw land.</w:t>
      </w:r>
    </w:p>
    <w:p w:rsidR="002A292F" w:rsidRPr="002A292F" w:rsidRDefault="002A292F" w:rsidP="002A292F">
      <w:pPr>
        <w:rPr>
          <w:rFonts w:ascii="Arial" w:hAnsi="Arial" w:cs="Arial"/>
          <w:sz w:val="20"/>
          <w:szCs w:val="20"/>
          <w:lang w:val="fr-CA"/>
        </w:rPr>
      </w:pPr>
    </w:p>
    <w:p w:rsidR="002037DF" w:rsidRPr="008C36C3" w:rsidRDefault="00175697" w:rsidP="002037DF">
      <w:pPr>
        <w:rPr>
          <w:rFonts w:ascii="Arial" w:hAnsi="Arial" w:cs="Arial"/>
          <w:sz w:val="20"/>
          <w:szCs w:val="20"/>
        </w:rPr>
      </w:pPr>
      <w:r>
        <w:rPr>
          <w:rFonts w:ascii="Arial" w:hAnsi="Arial"/>
          <w:sz w:val="20"/>
          <w:szCs w:val="20"/>
        </w:rPr>
        <w:t>Voor zover de verwerking van uw PI onderworpen is aan uw toestemming, kunt u uw toestemming te allen tijde intrekken, ook de toestemming die  u uw arts gaf om uw medische informatie door te geven zoals beschreven in de Verklaring van de sporter. In dat geval moet u uw ADO en uw arts(en) op de hoogte brengen van uw beslissing. Indien u uw toestemming intrekt of zich verzet tegen de verwerking van uw PI zoals beschreven in deze Verklaring, zal uw TTN waarschijnlijk worden geweigerd, aangezien de ADO's uw aanvraag niet zullen kunnen beoordelen overeenkomstig de bepalingen van de Code en de Internationale Standaarden.</w:t>
      </w:r>
    </w:p>
    <w:p w:rsidR="002037DF" w:rsidRPr="008C36C3" w:rsidRDefault="002037DF" w:rsidP="002037DF">
      <w:pPr>
        <w:rPr>
          <w:rFonts w:ascii="Arial" w:hAnsi="Arial" w:cs="Arial"/>
          <w:sz w:val="20"/>
          <w:szCs w:val="20"/>
          <w:lang w:val="fr-CA"/>
        </w:rPr>
      </w:pPr>
    </w:p>
    <w:p w:rsidR="002037DF" w:rsidRPr="00A71F13" w:rsidRDefault="00BD5A43" w:rsidP="002037DF">
      <w:pPr>
        <w:spacing w:before="120"/>
        <w:rPr>
          <w:rFonts w:ascii="Arial" w:hAnsi="Arial" w:cs="Arial"/>
          <w:sz w:val="20"/>
          <w:szCs w:val="20"/>
        </w:rPr>
      </w:pPr>
      <w:r>
        <w:rPr>
          <w:rFonts w:ascii="Arial" w:hAnsi="Arial"/>
          <w:sz w:val="20"/>
          <w:szCs w:val="20"/>
        </w:rPr>
        <w:t>In zeldzame gevallen kan het toch noodzakelijk zijn dat de ADO's sommige van uw persoonlijke informatie blijven verwerken om hun verplichtingen na te komen die voortvloeien uit de Code en de Internationale Standaarden, zelfs indien u zich verzet tegen de verwerking van uw gegevens of indien u uw toestemming introk voor deze verwerking (in voorkomend geval). Dit omvat de verwerking voor onderzoeksdoeleinden of in het kader van een procedure in verband met een overtreding van de antidopingregels en de verwerking om rechtsvorderingen in te stellen, te doen gelden of te betwisten, waarbij u en/of het WADA of een ADO betrokken bent.</w:t>
      </w:r>
      <w:r>
        <w:rPr>
          <w:rFonts w:ascii="Arial" w:hAnsi="Arial"/>
          <w:color w:val="0B0B0B"/>
          <w:sz w:val="20"/>
          <w:szCs w:val="20"/>
          <w:shd w:val="clear" w:color="auto" w:fill="FFFFFF"/>
        </w:rPr>
        <w:t xml:space="preserve"> </w:t>
      </w:r>
    </w:p>
    <w:p w:rsidR="002037DF" w:rsidRPr="008C36C3" w:rsidRDefault="00EA28DE" w:rsidP="00EA11C6">
      <w:pPr>
        <w:spacing w:before="120" w:after="120"/>
        <w:jc w:val="center"/>
        <w:rPr>
          <w:rFonts w:ascii="Arial" w:hAnsi="Arial" w:cs="Arial"/>
          <w:b/>
          <w:sz w:val="20"/>
          <w:szCs w:val="20"/>
        </w:rPr>
      </w:pPr>
      <w:r>
        <w:rPr>
          <w:rFonts w:ascii="Arial" w:hAnsi="Arial"/>
          <w:b/>
          <w:sz w:val="20"/>
          <w:szCs w:val="20"/>
        </w:rPr>
        <w:t>BESCHERMINGSMAATREGELEN</w:t>
      </w:r>
    </w:p>
    <w:p w:rsidR="002037DF" w:rsidRPr="008C36C3" w:rsidRDefault="000D4276" w:rsidP="002037DF">
      <w:pPr>
        <w:rPr>
          <w:rFonts w:ascii="Arial" w:hAnsi="Arial" w:cs="Arial"/>
          <w:sz w:val="20"/>
          <w:szCs w:val="20"/>
        </w:rPr>
      </w:pPr>
      <w:r>
        <w:rPr>
          <w:rFonts w:ascii="Arial" w:hAnsi="Arial"/>
          <w:sz w:val="20"/>
          <w:szCs w:val="20"/>
        </w:rPr>
        <w:t xml:space="preserve">Alle informatie in een TTN-aanvraagformulier met inbegrip van de ondersteunende medische informatie en dossiers en alle relevante informatie voor de beoordeling van de aanvraag moet worden verwerkt met inachtneming van de beginselen van de meest strikte medische vertrouwelijkheid.  De artsen die lid zijn van een TTN-commissie en alle andere deskundigen die eventueel worden geraadpleegd, moeten onderworpen worden aan vertrouwelijkheidsovereenkomsten.  </w:t>
      </w:r>
    </w:p>
    <w:p w:rsidR="002037DF" w:rsidRPr="008C36C3" w:rsidRDefault="002037DF" w:rsidP="002037DF">
      <w:pPr>
        <w:rPr>
          <w:rFonts w:ascii="Arial" w:hAnsi="Arial" w:cs="Arial"/>
          <w:sz w:val="20"/>
          <w:szCs w:val="20"/>
          <w:lang w:val="fr-CA"/>
        </w:rPr>
      </w:pPr>
    </w:p>
    <w:p w:rsidR="009E46E9" w:rsidRDefault="00D75537" w:rsidP="002037DF">
      <w:pPr>
        <w:rPr>
          <w:rFonts w:ascii="Arial" w:hAnsi="Arial" w:cs="Arial"/>
          <w:sz w:val="20"/>
          <w:szCs w:val="20"/>
        </w:rPr>
        <w:sectPr w:rsidR="009E46E9" w:rsidSect="008E6F36">
          <w:pgSz w:w="12241" w:h="15842" w:code="1"/>
          <w:pgMar w:top="1440" w:right="1080" w:bottom="1008" w:left="1080" w:header="720" w:footer="360" w:gutter="0"/>
          <w:cols w:space="720"/>
          <w:noEndnote/>
          <w:docGrid w:linePitch="360"/>
        </w:sectPr>
      </w:pPr>
      <w:r>
        <w:rPr>
          <w:rFonts w:ascii="Arial" w:hAnsi="Arial"/>
          <w:sz w:val="20"/>
          <w:szCs w:val="20"/>
        </w:rPr>
        <w:t xml:space="preserve">Op grond van de ISBPPI moet het personeel van de betrokken ADO ook vertrouwelijkheidsovereenkomsten ondertekenen; de ADO's moeten strenge privacy- en veiligheidsmaatregelen nemen om uw persoonlijke informatie te beschermen. De ISBPPI eist dat de ADO's bijzonder hoge veiligheidsniveaus toepassen op informatie TTN's, wegens de gevoeligheid van deze gegevens. Raadpleeg het antwoord op de vraag </w:t>
      </w:r>
      <w:hyperlink r:id="rId21" w:history="1">
        <w:r>
          <w:rPr>
            <w:rStyle w:val="Lienhypertexte"/>
            <w:rFonts w:ascii="Arial" w:hAnsi="Arial"/>
            <w:sz w:val="20"/>
            <w:szCs w:val="20"/>
          </w:rPr>
          <w:t>Hoe wordt uw informatie in ADAMS beschermd?</w:t>
        </w:r>
      </w:hyperlink>
      <w:r>
        <w:rPr>
          <w:rFonts w:ascii="Arial" w:hAnsi="Arial"/>
          <w:sz w:val="20"/>
          <w:szCs w:val="20"/>
        </w:rPr>
        <w:t xml:space="preserve"> onder de rubriek </w:t>
      </w:r>
      <w:hyperlink r:id="rId22" w:history="1">
        <w:r>
          <w:rPr>
            <w:rStyle w:val="Lienhypertexte"/>
            <w:rFonts w:ascii="Arial" w:hAnsi="Arial"/>
            <w:sz w:val="20"/>
            <w:szCs w:val="20"/>
          </w:rPr>
          <w:t>Privacy en veiligheid in ADAMS</w:t>
        </w:r>
      </w:hyperlink>
      <w:r>
        <w:rPr>
          <w:rFonts w:ascii="Arial" w:hAnsi="Arial"/>
          <w:sz w:val="20"/>
          <w:szCs w:val="20"/>
        </w:rPr>
        <w:t xml:space="preserve"> van onze website voor meer informatie over de veiligheidsmaatregelen met betrekking tot ADAMS.</w:t>
      </w:r>
    </w:p>
    <w:p w:rsidR="002037DF" w:rsidRPr="008C36C3" w:rsidRDefault="009E46E9" w:rsidP="002037DF">
      <w:pPr>
        <w:rPr>
          <w:rFonts w:ascii="Arial" w:hAnsi="Arial" w:cs="Arial"/>
          <w:sz w:val="20"/>
          <w:szCs w:val="20"/>
        </w:rPr>
      </w:pPr>
      <w:r>
        <w:rPr>
          <w:rFonts w:ascii="Arial" w:hAnsi="Arial"/>
          <w:b/>
          <w:bCs/>
          <w:noProof/>
          <w:sz w:val="14"/>
          <w:szCs w:val="14"/>
          <w:lang w:val="fr-BE" w:eastAsia="fr-BE"/>
        </w:rPr>
        <w:lastRenderedPageBreak/>
        <mc:AlternateContent>
          <mc:Choice Requires="wps">
            <w:drawing>
              <wp:anchor distT="0" distB="0" distL="114300" distR="114300" simplePos="0" relativeHeight="251693105" behindDoc="1" locked="0" layoutInCell="1" allowOverlap="1" wp14:anchorId="20FDBFBD" wp14:editId="41B172BA">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79FF7"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rsidR="002037DF" w:rsidRPr="008C36C3" w:rsidRDefault="00EA28DE" w:rsidP="007B179E">
      <w:pPr>
        <w:spacing w:after="120"/>
        <w:jc w:val="center"/>
        <w:rPr>
          <w:rFonts w:ascii="Arial" w:hAnsi="Arial" w:cs="Arial"/>
          <w:b/>
          <w:sz w:val="20"/>
          <w:szCs w:val="20"/>
        </w:rPr>
      </w:pPr>
      <w:r>
        <w:rPr>
          <w:rFonts w:ascii="Arial" w:hAnsi="Arial"/>
          <w:b/>
          <w:sz w:val="20"/>
          <w:szCs w:val="20"/>
        </w:rPr>
        <w:t>BEWARING</w:t>
      </w:r>
    </w:p>
    <w:p w:rsidR="002037DF" w:rsidRPr="008C36C3" w:rsidRDefault="0089111E" w:rsidP="002037DF">
      <w:pPr>
        <w:rPr>
          <w:rFonts w:ascii="Arial" w:hAnsi="Arial" w:cs="Arial"/>
          <w:sz w:val="20"/>
          <w:szCs w:val="20"/>
        </w:rPr>
      </w:pPr>
      <w:r>
        <w:rPr>
          <w:rFonts w:ascii="Arial" w:hAnsi="Arial"/>
          <w:sz w:val="20"/>
          <w:szCs w:val="20"/>
        </w:rPr>
        <w:t xml:space="preserve">De ADO’s (met inbegrip van het WADA) bewaren uw PI gedurende de in de bijlage A van de ISBPPI beschreven bewaartermijn. De TTN-goedkeuringscertificaten en de formulieren van weigeringsbesluiten worden gedurende tien jaar bewaard. De TTN-aanvraagformulieren en de aanvullende medische informatie worden bewaard gedurende twaalf maanden te rekenen vanaf het einde van de geldigheidsduur van de TTN. De onvolledige TTN-aanvragen worden ook gedurende twaalf maanden bewaard. </w:t>
      </w:r>
    </w:p>
    <w:p w:rsidR="002037DF" w:rsidRPr="008C36C3" w:rsidRDefault="002037DF" w:rsidP="00EA11C6">
      <w:pPr>
        <w:spacing w:before="120" w:after="120"/>
        <w:jc w:val="center"/>
        <w:rPr>
          <w:rFonts w:ascii="Arial" w:hAnsi="Arial" w:cs="Arial"/>
          <w:b/>
          <w:sz w:val="20"/>
          <w:szCs w:val="20"/>
        </w:rPr>
      </w:pPr>
      <w:r>
        <w:rPr>
          <w:rFonts w:ascii="Arial" w:hAnsi="Arial"/>
          <w:b/>
          <w:sz w:val="20"/>
          <w:szCs w:val="20"/>
        </w:rPr>
        <w:t>GEGEVENS</w:t>
      </w:r>
    </w:p>
    <w:p w:rsidR="002037DF" w:rsidRPr="008C36C3" w:rsidRDefault="00EA28DE" w:rsidP="002037DF">
      <w:pPr>
        <w:rPr>
          <w:rFonts w:ascii="Arial" w:hAnsi="Arial" w:cs="Arial"/>
          <w:sz w:val="20"/>
          <w:szCs w:val="20"/>
        </w:rPr>
      </w:pPr>
      <w:r>
        <w:rPr>
          <w:rFonts w:ascii="Arial" w:hAnsi="Arial"/>
          <w:sz w:val="20"/>
          <w:szCs w:val="20"/>
        </w:rPr>
        <w:t xml:space="preserve">Als u vragen hebt of zich zorgen maakt over de verwerking van uw PI, kunt u contact opnemen met de NADO van de GGC op het volgende adres: antidoping@ccc.brussels of dataprotection@ccc.brussels. Om het WADA te bereiken, stuurt u een e-mail naar </w:t>
      </w:r>
      <w:hyperlink r:id="rId23" w:history="1">
        <w:r>
          <w:rPr>
            <w:rStyle w:val="Lienhypertexte"/>
            <w:rFonts w:ascii="Arial" w:hAnsi="Arial"/>
            <w:sz w:val="20"/>
            <w:szCs w:val="20"/>
          </w:rPr>
          <w:t>privacy@wada-ama.org</w:t>
        </w:r>
      </w:hyperlink>
      <w:r>
        <w:rPr>
          <w:rFonts w:ascii="Arial" w:hAnsi="Arial"/>
          <w:sz w:val="20"/>
          <w:szCs w:val="20"/>
        </w:rPr>
        <w:t>.</w:t>
      </w:r>
    </w:p>
    <w:p w:rsidR="002037DF" w:rsidRPr="008C36C3" w:rsidRDefault="002037DF" w:rsidP="0047293A">
      <w:pPr>
        <w:rPr>
          <w:rFonts w:ascii="Arial" w:hAnsi="Arial" w:cs="Arial"/>
          <w:b/>
          <w:bCs/>
          <w:sz w:val="22"/>
          <w:szCs w:val="22"/>
          <w:lang w:val="fr-CA"/>
        </w:rPr>
      </w:pPr>
    </w:p>
    <w:p w:rsidR="00A22309" w:rsidRPr="00714185" w:rsidRDefault="00932A53" w:rsidP="00714185">
      <w:pPr>
        <w:rPr>
          <w:rFonts w:ascii="Arial" w:hAnsi="Arial"/>
          <w:b/>
          <w:sz w:val="22"/>
        </w:rPr>
      </w:pPr>
      <w:r>
        <w:rPr>
          <w:noProof/>
          <w:lang w:val="fr-BE" w:eastAsia="fr-BE"/>
        </w:rPr>
        <mc:AlternateContent>
          <mc:Choice Requires="wps">
            <w:drawing>
              <wp:anchor distT="45720" distB="45720" distL="114300" distR="114300" simplePos="0" relativeHeight="251656192" behindDoc="0" locked="0" layoutInCell="1" allowOverlap="1" wp14:anchorId="4F8B3055" wp14:editId="29CA1E79">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szCs w:val="20"/>
                              </w:rPr>
                              <w:t xml:space="preserve">Stuur het behoorlijk ingevulde formulier naar het volgende adres: antidoping@ccc.brussels </w:t>
                            </w:r>
                            <w:hyperlink r:id="rId24" w:history="1">
                              <w:r>
                                <w:rPr>
                                  <w:rStyle w:val="Lienhypertexte"/>
                                  <w:rFonts w:ascii="Arial" w:hAnsi="Arial"/>
                                  <w:sz w:val="20"/>
                                  <w:szCs w:val="20"/>
                                </w:rPr>
                                <w:t>antidoping@ccc.brussels</w:t>
                              </w:r>
                            </w:hyperlink>
                            <w:r>
                              <w:rPr>
                                <w:rFonts w:ascii="Arial" w:hAnsi="Arial"/>
                                <w:sz w:val="20"/>
                                <w:szCs w:val="20"/>
                              </w:rPr>
                              <w:t xml:space="preserve"> met in de onderwerpregel "TTN vertrouwelijk“ of naar het adres Belliardstraat 71, bus 1 - 1040 Brussel met de vermelding “vertrouwelijk” op de envelop. (Bewaar een kopie van dit document voor uw dossiers).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8B3055" id="_x0000_t202" coordsize="21600,21600" o:spt="202" path="m,l,21600r21600,l21600,xe">
                <v:stroke joinstyle="miter"/>
                <v:path gradientshapeok="t" o:connecttype="rect"/>
              </v:shapetype>
              <v:shape id="_x0000_s1027"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strokecolor="#002060" strokeweight="1pt">
                <v:shadow on="t" color="black" opacity="26214f" origin=",-.5" offset="0,3pt"/>
                <v:textbox>
                  <w:txbxContent>
                    <w:p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szCs w:val="20"/>
                        </w:rPr>
                        <w:t xml:space="preserve">Stuur het behoorlijk ingevulde formulier naar het volgende adres: antidoping@ccc.brussels </w:t>
                      </w:r>
                      <w:hyperlink r:id="rId25" w:history="1">
                        <w:r>
                          <w:rPr>
                            <w:rStyle w:val="Hyperlink"/>
                            <w:rFonts w:ascii="Arial" w:hAnsi="Arial"/>
                            <w:sz w:val="20"/>
                            <w:szCs w:val="20"/>
                          </w:rPr>
                          <w:t>antidoping@ccc.brussels</w:t>
                        </w:r>
                      </w:hyperlink>
                      <w:r>
                        <w:rPr>
                          <w:rFonts w:ascii="Arial" w:hAnsi="Arial"/>
                          <w:sz w:val="20"/>
                          <w:szCs w:val="20"/>
                        </w:rPr>
                        <w:t xml:space="preserve"> met in de onderwerpregel "TTN vertrouwelijk“ of naar het adres Belliardstraat 71, bus 1 - 1040 Brussel met de vermelding “vertrouwelijk” op de envelop. (Bewaar een kopie van dit document voor uw dossiers).</w:t>
                      </w:r>
                    </w:p>
                  </w:txbxContent>
                </v:textbox>
                <w10:wrap anchorx="margin"/>
              </v:shape>
            </w:pict>
          </mc:Fallback>
        </mc:AlternateContent>
      </w:r>
    </w:p>
    <w:sectPr w:rsidR="00A22309" w:rsidRPr="00714185" w:rsidSect="00714185">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CE" w:rsidRDefault="000738CE" w:rsidP="00957444">
      <w:r>
        <w:separator/>
      </w:r>
    </w:p>
  </w:endnote>
  <w:endnote w:type="continuationSeparator" w:id="0">
    <w:p w:rsidR="000738CE" w:rsidRDefault="000738CE" w:rsidP="00957444">
      <w:r>
        <w:continuationSeparator/>
      </w:r>
    </w:p>
  </w:endnote>
  <w:endnote w:type="continuationNotice" w:id="1">
    <w:p w:rsidR="000738CE" w:rsidRDefault="0007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rsidR="000D4276" w:rsidRPr="003A59F0" w:rsidRDefault="000D4276" w:rsidP="008D1608">
        <w:pPr>
          <w:pStyle w:val="Pieddepage"/>
          <w:jc w:val="right"/>
          <w:rPr>
            <w:rFonts w:ascii="Arial" w:hAnsi="Arial" w:cs="Arial"/>
            <w:sz w:val="16"/>
            <w:szCs w:val="18"/>
          </w:rPr>
        </w:pPr>
        <w:r>
          <w:t xml:space="preserve">Pagina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006959F4">
          <w:rPr>
            <w:rFonts w:ascii="Arial" w:hAnsi="Arial" w:cs="Arial"/>
            <w:b/>
            <w:bCs/>
            <w:noProof/>
            <w:sz w:val="18"/>
            <w:szCs w:val="18"/>
          </w:rPr>
          <w:t>1</w:t>
        </w:r>
        <w:r w:rsidRPr="003A59F0">
          <w:rPr>
            <w:rFonts w:ascii="Arial" w:hAnsi="Arial" w:cs="Arial"/>
            <w:b/>
            <w:bCs/>
            <w:sz w:val="18"/>
            <w:szCs w:val="18"/>
          </w:rPr>
          <w:fldChar w:fldCharType="end"/>
        </w:r>
        <w:r>
          <w:t xml:space="preserve"> </w:t>
        </w:r>
        <w:r>
          <w:rPr>
            <w:rFonts w:ascii="Arial" w:hAnsi="Arial"/>
            <w:sz w:val="18"/>
            <w:szCs w:val="18"/>
          </w:rPr>
          <w:t>van</w:t>
        </w:r>
        <w:r>
          <w:t xml:space="preserve">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006959F4">
          <w:rPr>
            <w:rFonts w:ascii="Arial" w:hAnsi="Arial" w:cs="Arial"/>
            <w:b/>
            <w:bCs/>
            <w:noProof/>
            <w:sz w:val="18"/>
            <w:szCs w:val="18"/>
          </w:rPr>
          <w:t>10</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rsidR="000D4276" w:rsidRPr="008B3BC0" w:rsidRDefault="000D4276" w:rsidP="00714185">
        <w:pPr>
          <w:pStyle w:val="Pieddepage"/>
          <w:jc w:val="right"/>
          <w:rPr>
            <w:rFonts w:ascii="Arial" w:hAnsi="Arial"/>
            <w:sz w:val="22"/>
          </w:rPr>
        </w:pPr>
        <w:r>
          <w:t xml:space="preserve">Pagina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6959F4">
          <w:rPr>
            <w:rFonts w:ascii="Arial" w:hAnsi="Arial" w:cs="Arial"/>
            <w:b/>
            <w:bCs/>
            <w:noProof/>
            <w:sz w:val="18"/>
            <w:szCs w:val="18"/>
          </w:rPr>
          <w:t>10</w:t>
        </w:r>
        <w:r w:rsidRPr="007E2B1A">
          <w:rPr>
            <w:rFonts w:ascii="Arial" w:hAnsi="Arial" w:cs="Arial"/>
            <w:b/>
            <w:bCs/>
            <w:sz w:val="18"/>
            <w:szCs w:val="18"/>
          </w:rPr>
          <w:fldChar w:fldCharType="end"/>
        </w:r>
        <w:r>
          <w:t xml:space="preserve"> </w:t>
        </w:r>
        <w:r>
          <w:rPr>
            <w:rFonts w:ascii="Arial" w:hAnsi="Arial"/>
            <w:sz w:val="18"/>
            <w:szCs w:val="18"/>
          </w:rPr>
          <w:t>van</w:t>
        </w:r>
        <w:r>
          <w:t xml:space="preserve">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6959F4">
          <w:rPr>
            <w:rFonts w:ascii="Arial" w:hAnsi="Arial" w:cs="Arial"/>
            <w:b/>
            <w:bCs/>
            <w:noProof/>
            <w:sz w:val="18"/>
            <w:szCs w:val="18"/>
          </w:rPr>
          <w:t>10</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CE" w:rsidRDefault="000738CE" w:rsidP="00957444">
      <w:r>
        <w:separator/>
      </w:r>
    </w:p>
  </w:footnote>
  <w:footnote w:type="continuationSeparator" w:id="0">
    <w:p w:rsidR="000738CE" w:rsidRDefault="000738CE" w:rsidP="00957444">
      <w:r>
        <w:continuationSeparator/>
      </w:r>
    </w:p>
  </w:footnote>
  <w:footnote w:type="continuationNotice" w:id="1">
    <w:p w:rsidR="000738CE" w:rsidRDefault="000738CE"/>
  </w:footnote>
  <w:footnote w:id="2">
    <w:p w:rsidR="00DC413F" w:rsidRPr="00DC413F" w:rsidRDefault="00DC413F">
      <w:pPr>
        <w:pStyle w:val="Notedebasdepage"/>
      </w:pPr>
      <w:r>
        <w:rPr>
          <w:rStyle w:val="Appelnotedebasdep"/>
        </w:rPr>
        <w:footnoteRef/>
      </w:r>
      <w:r>
        <w:t>Internationale Standaard voor Toestemming wegens Therapeutische Noodzaak</w:t>
      </w:r>
    </w:p>
  </w:footnote>
  <w:footnote w:id="3">
    <w:p w:rsidR="008B3BC0" w:rsidRPr="008B3BC0" w:rsidRDefault="008B3BC0">
      <w:pPr>
        <w:pStyle w:val="Notedebasdepage"/>
      </w:pPr>
      <w:r>
        <w:rPr>
          <w:rStyle w:val="Appelnotedebasdep"/>
        </w:rPr>
        <w:footnoteRef/>
      </w:r>
      <w:r>
        <w:t xml:space="preserve">Omdat het gaat om de verwerking van gezondheidsgegevens, mogen deze uitsluitend door gezondheidswerkers verwerkt worden.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D4" w:rsidRPr="00A63ED4" w:rsidRDefault="00A63ED4" w:rsidP="00A63ED4">
    <w:pPr>
      <w:pStyle w:val="En-tte"/>
      <w:jc w:val="center"/>
      <w:rPr>
        <w:i/>
        <w:sz w:val="20"/>
        <w:szCs w:val="20"/>
      </w:rPr>
    </w:pPr>
    <w:r>
      <w:rPr>
        <w:i/>
        <w:sz w:val="20"/>
        <w:szCs w:val="20"/>
      </w:rPr>
      <w:t>Uw persoonsgegevens worden verwerkt overeenkomstig de wet van 30 juli 2018 betreffende de bescherming van natuurlijke personen met betrekking tot de verwerking van persoonsgegevens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7.4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38CE"/>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2F56"/>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6F2"/>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4DED"/>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24ED"/>
    <w:rsid w:val="005340FB"/>
    <w:rsid w:val="005347E7"/>
    <w:rsid w:val="00543717"/>
    <w:rsid w:val="00551CD6"/>
    <w:rsid w:val="00552949"/>
    <w:rsid w:val="005540FD"/>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FEA"/>
    <w:rsid w:val="00576327"/>
    <w:rsid w:val="00576927"/>
    <w:rsid w:val="00576E69"/>
    <w:rsid w:val="00580A41"/>
    <w:rsid w:val="0058162B"/>
    <w:rsid w:val="00584B58"/>
    <w:rsid w:val="00585438"/>
    <w:rsid w:val="00586A20"/>
    <w:rsid w:val="00587797"/>
    <w:rsid w:val="00592639"/>
    <w:rsid w:val="00592CDE"/>
    <w:rsid w:val="00593250"/>
    <w:rsid w:val="00594C9A"/>
    <w:rsid w:val="00595DE1"/>
    <w:rsid w:val="005A4E8E"/>
    <w:rsid w:val="005A5E14"/>
    <w:rsid w:val="005A7367"/>
    <w:rsid w:val="005B0EE4"/>
    <w:rsid w:val="005B1D60"/>
    <w:rsid w:val="005B371B"/>
    <w:rsid w:val="005B51E5"/>
    <w:rsid w:val="005B55C9"/>
    <w:rsid w:val="005B738E"/>
    <w:rsid w:val="005C2E22"/>
    <w:rsid w:val="005C5AFB"/>
    <w:rsid w:val="005C6E79"/>
    <w:rsid w:val="005C7A3E"/>
    <w:rsid w:val="005D24FD"/>
    <w:rsid w:val="005D2F2F"/>
    <w:rsid w:val="005D3C18"/>
    <w:rsid w:val="005E656D"/>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9F4"/>
    <w:rsid w:val="00695ABD"/>
    <w:rsid w:val="00696343"/>
    <w:rsid w:val="006A2B6A"/>
    <w:rsid w:val="006A3650"/>
    <w:rsid w:val="006A4CD7"/>
    <w:rsid w:val="006A6B28"/>
    <w:rsid w:val="006B44EE"/>
    <w:rsid w:val="006B503F"/>
    <w:rsid w:val="006B6FD8"/>
    <w:rsid w:val="006C3928"/>
    <w:rsid w:val="006C59A7"/>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12A4"/>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B55"/>
    <w:rsid w:val="008A2E19"/>
    <w:rsid w:val="008A3532"/>
    <w:rsid w:val="008A6BE9"/>
    <w:rsid w:val="008A71AD"/>
    <w:rsid w:val="008B0684"/>
    <w:rsid w:val="008B2028"/>
    <w:rsid w:val="008B3BC0"/>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640"/>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25857"/>
    <w:rsid w:val="00A35C9D"/>
    <w:rsid w:val="00A36F77"/>
    <w:rsid w:val="00A42638"/>
    <w:rsid w:val="00A4389F"/>
    <w:rsid w:val="00A466B9"/>
    <w:rsid w:val="00A52FA1"/>
    <w:rsid w:val="00A54269"/>
    <w:rsid w:val="00A54D9F"/>
    <w:rsid w:val="00A637E8"/>
    <w:rsid w:val="00A63ED4"/>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0D37"/>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1BFC"/>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B71A2"/>
    <w:rsid w:val="00BC0D6A"/>
    <w:rsid w:val="00BC3155"/>
    <w:rsid w:val="00BC36E0"/>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5728"/>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2152"/>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198E"/>
    <w:rsid w:val="00DA57FC"/>
    <w:rsid w:val="00DA7D84"/>
    <w:rsid w:val="00DB2347"/>
    <w:rsid w:val="00DB4ED4"/>
    <w:rsid w:val="00DB4FAC"/>
    <w:rsid w:val="00DB67C8"/>
    <w:rsid w:val="00DC2CE4"/>
    <w:rsid w:val="00DC35A9"/>
    <w:rsid w:val="00DC35DC"/>
    <w:rsid w:val="00DC372F"/>
    <w:rsid w:val="00DC408F"/>
    <w:rsid w:val="00DC413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0528"/>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2922"/>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0F39"/>
    <w:rsid w:val="00F31D3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52"/>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Onopgelostemelding1">
    <w:name w:val="Onopgeloste melding1"/>
    <w:basedOn w:val="Policepardfaut"/>
    <w:uiPriority w:val="99"/>
    <w:semiHidden/>
    <w:unhideWhenUsed/>
    <w:rsid w:val="0087633F"/>
    <w:rPr>
      <w:color w:val="605E5C"/>
      <w:shd w:val="clear" w:color="auto" w:fill="E1DFDD"/>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paragraph" w:styleId="Notedebasdepage">
    <w:name w:val="footnote text"/>
    <w:basedOn w:val="Normal"/>
    <w:link w:val="NotedebasdepageCar"/>
    <w:uiPriority w:val="99"/>
    <w:semiHidden/>
    <w:unhideWhenUsed/>
    <w:rsid w:val="00DC413F"/>
    <w:rPr>
      <w:sz w:val="20"/>
      <w:szCs w:val="20"/>
    </w:rPr>
  </w:style>
  <w:style w:type="character" w:customStyle="1" w:styleId="NotedebasdepageCar">
    <w:name w:val="Note de bas de page Car"/>
    <w:basedOn w:val="Policepardfaut"/>
    <w:link w:val="Notedebasdepage"/>
    <w:uiPriority w:val="99"/>
    <w:semiHidden/>
    <w:rsid w:val="00DC413F"/>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DC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ntidopage@ccc.brussel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articles/360010175840-How-is-your-information-protected-in-ADAM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mailto:antidoping@ccc.brussels" TargetMode="External"/><Relationship Id="rId2" Type="http://schemas.openxmlformats.org/officeDocument/2006/relationships/customXml" Target="../customXml/item2.xml"/><Relationship Id="rId16" Type="http://schemas.openxmlformats.org/officeDocument/2006/relationships/hyperlink" Target="https://www.ccc-ggc.brussels/nl/privacy-policy" TargetMode="External"/><Relationship Id="rId20" Type="http://schemas.openxmlformats.org/officeDocument/2006/relationships/hyperlink" Target="https://adams-help.wada-ama.org/hc/en-us/articles/360012071820-ADAMS-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resources/files/2021list_en.pdf" TargetMode="External"/><Relationship Id="rId24" Type="http://schemas.openxmlformats.org/officeDocument/2006/relationships/hyperlink" Target="mailto:antidoping@ccc.brussel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privacy@wada-ama.org" TargetMode="External"/><Relationship Id="rId10" Type="http://schemas.openxmlformats.org/officeDocument/2006/relationships/endnotes" Target="endnotes.xml"/><Relationship Id="rId19" Type="http://schemas.openxmlformats.org/officeDocument/2006/relationships/hyperlink" Target="mailto:dataprotection@ccc.bruss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s://www.wada-ama.org/" TargetMode="External"/><Relationship Id="rId22" Type="http://schemas.openxmlformats.org/officeDocument/2006/relationships/hyperlink" Target="https://adams-help.wada-ama.org/hc/en-us/categories/360001964873-ADAMS-Privacy-and-Security"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5206-9DFC-486E-A920-8B5CB77F454E}">
  <ds:schemaRefs>
    <ds:schemaRef ds:uri="http://purl.org/dc/dcmitype/"/>
    <ds:schemaRef ds:uri="http://schemas.microsoft.com/office/infopath/2007/PartnerControls"/>
    <ds:schemaRef ds:uri="aa97e7b4-1795-498e-8799-4f968d147db3"/>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29C6F8-AFDB-4EBF-8CDD-C2A924A7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2451</Words>
  <Characters>13481</Characters>
  <Application>Microsoft Office Word</Application>
  <DocSecurity>0</DocSecurity>
  <Lines>112</Lines>
  <Paragraphs>31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15901</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Cecile Michiels</cp:lastModifiedBy>
  <cp:revision>2</cp:revision>
  <cp:lastPrinted>2020-11-28T22:58:00Z</cp:lastPrinted>
  <dcterms:created xsi:type="dcterms:W3CDTF">2021-02-02T09:08:00Z</dcterms:created>
  <dcterms:modified xsi:type="dcterms:W3CDTF">2021-02-02T09:08:00Z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